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546D1B" w14:textId="3597689E" w:rsidR="003E7D80" w:rsidRPr="00DA120A" w:rsidRDefault="0077020C" w:rsidP="0077020C">
      <w:pPr>
        <w:spacing w:after="0" w:line="240" w:lineRule="auto"/>
        <w:jc w:val="center"/>
        <w:rPr>
          <w:rFonts w:cs="Times New Roman"/>
          <w:b/>
          <w:bCs/>
          <w:szCs w:val="24"/>
        </w:rPr>
      </w:pPr>
      <w:r w:rsidRPr="00DA120A">
        <w:rPr>
          <w:rFonts w:cs="Times New Roman"/>
          <w:b/>
          <w:bCs/>
          <w:szCs w:val="24"/>
        </w:rPr>
        <w:t>Пояснительная записка</w:t>
      </w:r>
    </w:p>
    <w:p w14:paraId="5AEAA4EF" w14:textId="2B70F2F7" w:rsidR="003E7D80" w:rsidRPr="00DA120A" w:rsidRDefault="0077020C" w:rsidP="0077020C">
      <w:pPr>
        <w:spacing w:after="0" w:line="240" w:lineRule="auto"/>
        <w:jc w:val="center"/>
        <w:rPr>
          <w:rFonts w:cs="Times New Roman"/>
          <w:b/>
          <w:bCs/>
          <w:szCs w:val="24"/>
        </w:rPr>
      </w:pPr>
      <w:proofErr w:type="gramStart"/>
      <w:r w:rsidRPr="00DA120A">
        <w:rPr>
          <w:rFonts w:cs="Times New Roman"/>
          <w:b/>
          <w:bCs/>
          <w:szCs w:val="24"/>
        </w:rPr>
        <w:t>к</w:t>
      </w:r>
      <w:proofErr w:type="gramEnd"/>
      <w:r w:rsidRPr="00DA120A">
        <w:rPr>
          <w:rFonts w:cs="Times New Roman"/>
          <w:b/>
          <w:bCs/>
          <w:szCs w:val="24"/>
        </w:rPr>
        <w:t xml:space="preserve"> докладу Главы </w:t>
      </w:r>
      <w:proofErr w:type="spellStart"/>
      <w:r w:rsidRPr="00DA120A">
        <w:rPr>
          <w:rFonts w:cs="Times New Roman"/>
          <w:b/>
          <w:bCs/>
          <w:szCs w:val="24"/>
        </w:rPr>
        <w:t>Асиновского</w:t>
      </w:r>
      <w:proofErr w:type="spellEnd"/>
      <w:r w:rsidRPr="00DA120A">
        <w:rPr>
          <w:rFonts w:cs="Times New Roman"/>
          <w:b/>
          <w:bCs/>
          <w:szCs w:val="24"/>
        </w:rPr>
        <w:t xml:space="preserve"> района</w:t>
      </w:r>
    </w:p>
    <w:p w14:paraId="76C6560A" w14:textId="2C698085" w:rsidR="003E7D80" w:rsidRPr="008F5D30" w:rsidRDefault="0077020C" w:rsidP="0077020C">
      <w:pPr>
        <w:spacing w:after="0" w:line="240" w:lineRule="auto"/>
        <w:jc w:val="center"/>
        <w:rPr>
          <w:rFonts w:cs="Times New Roman"/>
          <w:b/>
          <w:bCs/>
          <w:szCs w:val="24"/>
        </w:rPr>
      </w:pPr>
      <w:r w:rsidRPr="00DA120A">
        <w:rPr>
          <w:rFonts w:cs="Times New Roman"/>
          <w:b/>
          <w:bCs/>
          <w:szCs w:val="24"/>
        </w:rPr>
        <w:t>«О достигнутых значениях показателей для оценки эффективности деятельности органов местного самоуправления городских о</w:t>
      </w:r>
      <w:r w:rsidR="00A720B5" w:rsidRPr="00DA120A">
        <w:rPr>
          <w:rFonts w:cs="Times New Roman"/>
          <w:b/>
          <w:bCs/>
          <w:szCs w:val="24"/>
        </w:rPr>
        <w:t>кругов и муниципальных районов Т</w:t>
      </w:r>
      <w:r w:rsidRPr="00DA120A">
        <w:rPr>
          <w:rFonts w:cs="Times New Roman"/>
          <w:b/>
          <w:bCs/>
          <w:szCs w:val="24"/>
        </w:rPr>
        <w:t>омской области за 202</w:t>
      </w:r>
      <w:r w:rsidR="00CF647F">
        <w:rPr>
          <w:rFonts w:cs="Times New Roman"/>
          <w:b/>
          <w:bCs/>
          <w:szCs w:val="24"/>
        </w:rPr>
        <w:t>4</w:t>
      </w:r>
      <w:r w:rsidRPr="00DA120A">
        <w:rPr>
          <w:rFonts w:cs="Times New Roman"/>
          <w:b/>
          <w:bCs/>
          <w:szCs w:val="24"/>
        </w:rPr>
        <w:t xml:space="preserve"> год и планируемых значениях на 3-летний период»</w:t>
      </w:r>
    </w:p>
    <w:p w14:paraId="49A9DD6B" w14:textId="77777777" w:rsidR="003E7D80" w:rsidRDefault="003E7D80" w:rsidP="003E7D80">
      <w:pPr>
        <w:pStyle w:val="ConsNormal"/>
        <w:tabs>
          <w:tab w:val="left" w:pos="0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C7881DC" w14:textId="621389D6" w:rsidR="00091BC3" w:rsidRPr="007B35C7" w:rsidRDefault="00B236A0" w:rsidP="00A720B5">
      <w:pPr>
        <w:pStyle w:val="1"/>
        <w:spacing w:before="0"/>
        <w:jc w:val="center"/>
        <w:rPr>
          <w:spacing w:val="-4"/>
        </w:rPr>
      </w:pPr>
      <w:bookmarkStart w:id="0" w:name="_Toc70616234"/>
      <w:r>
        <w:rPr>
          <w:spacing w:val="-4"/>
        </w:rPr>
        <w:t>1</w:t>
      </w:r>
      <w:r w:rsidR="0077020C">
        <w:rPr>
          <w:spacing w:val="-4"/>
        </w:rPr>
        <w:t xml:space="preserve">. </w:t>
      </w:r>
      <w:r w:rsidR="006E7137" w:rsidRPr="007B35C7">
        <w:rPr>
          <w:spacing w:val="-4"/>
        </w:rPr>
        <w:t>Экономика</w:t>
      </w:r>
      <w:bookmarkEnd w:id="0"/>
    </w:p>
    <w:p w14:paraId="061A8A33" w14:textId="77777777" w:rsidR="00091BC3" w:rsidRPr="007B35C7" w:rsidRDefault="00091BC3" w:rsidP="00A720B5">
      <w:pPr>
        <w:pStyle w:val="2"/>
        <w:ind w:firstLine="709"/>
        <w:jc w:val="left"/>
        <w:rPr>
          <w:spacing w:val="-4"/>
        </w:rPr>
      </w:pPr>
      <w:bookmarkStart w:id="1" w:name="_Toc70616235"/>
      <w:r w:rsidRPr="007B35C7">
        <w:rPr>
          <w:spacing w:val="-4"/>
        </w:rPr>
        <w:t>1.1 Основные тенденции социально-экономического развития района</w:t>
      </w:r>
      <w:bookmarkEnd w:id="1"/>
    </w:p>
    <w:p w14:paraId="54F944F2" w14:textId="77777777" w:rsidR="00855B3B" w:rsidRPr="00855B3B" w:rsidRDefault="00091BC3" w:rsidP="00855B3B">
      <w:pPr>
        <w:tabs>
          <w:tab w:val="left" w:pos="0"/>
        </w:tabs>
        <w:ind w:firstLine="709"/>
        <w:jc w:val="both"/>
        <w:textAlignment w:val="baseline"/>
        <w:rPr>
          <w:rFonts w:eastAsia="Times New Roman" w:cs="Times New Roman"/>
          <w:kern w:val="24"/>
          <w:szCs w:val="24"/>
          <w:lang w:eastAsia="ru-RU"/>
        </w:rPr>
      </w:pPr>
      <w:bookmarkStart w:id="2" w:name="_Toc70616236"/>
      <w:r w:rsidRPr="0077020C">
        <w:rPr>
          <w:i/>
          <w:spacing w:val="-4"/>
        </w:rPr>
        <w:t>Демографическая ситуация</w:t>
      </w:r>
      <w:bookmarkStart w:id="3" w:name="_Toc70616237"/>
      <w:bookmarkEnd w:id="2"/>
      <w:r w:rsidR="005A7E7F">
        <w:rPr>
          <w:i/>
          <w:spacing w:val="-4"/>
        </w:rPr>
        <w:t xml:space="preserve">. </w:t>
      </w:r>
      <w:r w:rsidR="00E51B91">
        <w:rPr>
          <w:rFonts w:eastAsia="Times New Roman" w:cs="Times New Roman"/>
          <w:kern w:val="24"/>
          <w:szCs w:val="24"/>
          <w:lang w:eastAsia="ru-RU"/>
        </w:rPr>
        <w:t xml:space="preserve"> </w:t>
      </w:r>
      <w:r w:rsidR="00855B3B" w:rsidRPr="00855B3B">
        <w:rPr>
          <w:rFonts w:eastAsia="Times New Roman" w:cs="Times New Roman"/>
          <w:kern w:val="24"/>
          <w:szCs w:val="24"/>
          <w:lang w:eastAsia="ru-RU"/>
        </w:rPr>
        <w:t>По предварительной оценке Территориального органа федеральной службы государственной статистики по Томской области (далее – Росстат) численность постоянного населения муниципального образования «</w:t>
      </w:r>
      <w:proofErr w:type="spellStart"/>
      <w:r w:rsidR="00855B3B" w:rsidRPr="00855B3B">
        <w:rPr>
          <w:rFonts w:eastAsia="Times New Roman" w:cs="Times New Roman"/>
          <w:kern w:val="24"/>
          <w:szCs w:val="24"/>
          <w:lang w:eastAsia="ru-RU"/>
        </w:rPr>
        <w:t>Асиновский</w:t>
      </w:r>
      <w:proofErr w:type="spellEnd"/>
      <w:r w:rsidR="00855B3B" w:rsidRPr="00855B3B">
        <w:rPr>
          <w:rFonts w:eastAsia="Times New Roman" w:cs="Times New Roman"/>
          <w:kern w:val="24"/>
          <w:szCs w:val="24"/>
          <w:lang w:eastAsia="ru-RU"/>
        </w:rPr>
        <w:t xml:space="preserve"> район» на 01.01.2025 года составила 32 925 человека или 3,2% от общей численности населения Томской области (1 039 728 человек).</w:t>
      </w:r>
    </w:p>
    <w:p w14:paraId="79D6D858" w14:textId="6B097B13" w:rsidR="00855B3B" w:rsidRPr="00855B3B" w:rsidRDefault="00855B3B" w:rsidP="00855B3B">
      <w:pPr>
        <w:tabs>
          <w:tab w:val="left" w:pos="0"/>
        </w:tabs>
        <w:spacing w:after="0"/>
        <w:ind w:firstLine="567"/>
        <w:jc w:val="both"/>
        <w:textAlignment w:val="baseline"/>
        <w:rPr>
          <w:rFonts w:eastAsia="Times New Roman" w:cs="Times New Roman"/>
          <w:kern w:val="24"/>
          <w:szCs w:val="24"/>
          <w:lang w:eastAsia="ru-RU"/>
        </w:rPr>
      </w:pPr>
      <w:r w:rsidRPr="00855B3B">
        <w:rPr>
          <w:rFonts w:eastAsia="Times New Roman" w:cs="Times New Roman"/>
          <w:kern w:val="24"/>
          <w:szCs w:val="24"/>
          <w:lang w:eastAsia="ru-RU"/>
        </w:rPr>
        <w:t>В административном центре г. Асино по состоянию на 01.01.2025 года проживало</w:t>
      </w:r>
      <w:r w:rsidR="004840C4">
        <w:rPr>
          <w:rFonts w:eastAsia="Times New Roman" w:cs="Times New Roman"/>
          <w:kern w:val="24"/>
          <w:szCs w:val="24"/>
          <w:lang w:eastAsia="ru-RU"/>
        </w:rPr>
        <w:t xml:space="preserve">  </w:t>
      </w:r>
      <w:r w:rsidRPr="00855B3B">
        <w:rPr>
          <w:rFonts w:eastAsia="Times New Roman" w:cs="Times New Roman"/>
          <w:kern w:val="24"/>
          <w:szCs w:val="24"/>
          <w:lang w:eastAsia="ru-RU"/>
        </w:rPr>
        <w:t xml:space="preserve"> 24 401 человек, в сельских поселениях </w:t>
      </w:r>
      <w:proofErr w:type="spellStart"/>
      <w:r w:rsidRPr="00855B3B">
        <w:rPr>
          <w:rFonts w:eastAsia="Times New Roman" w:cs="Times New Roman"/>
          <w:kern w:val="24"/>
          <w:szCs w:val="24"/>
          <w:lang w:eastAsia="ru-RU"/>
        </w:rPr>
        <w:t>Асиновского</w:t>
      </w:r>
      <w:proofErr w:type="spellEnd"/>
      <w:r w:rsidRPr="00855B3B">
        <w:rPr>
          <w:rFonts w:eastAsia="Times New Roman" w:cs="Times New Roman"/>
          <w:kern w:val="24"/>
          <w:szCs w:val="24"/>
          <w:lang w:eastAsia="ru-RU"/>
        </w:rPr>
        <w:t xml:space="preserve"> района 8 524 человека.</w:t>
      </w:r>
    </w:p>
    <w:p w14:paraId="42369F68" w14:textId="1B926DF5" w:rsidR="00855B3B" w:rsidRPr="00855B3B" w:rsidRDefault="00855B3B" w:rsidP="00855B3B">
      <w:pPr>
        <w:tabs>
          <w:tab w:val="left" w:pos="0"/>
        </w:tabs>
        <w:spacing w:after="0"/>
        <w:ind w:firstLine="709"/>
        <w:jc w:val="both"/>
        <w:textAlignment w:val="baseline"/>
        <w:rPr>
          <w:rFonts w:eastAsia="Times New Roman" w:cs="Times New Roman"/>
          <w:kern w:val="24"/>
          <w:szCs w:val="24"/>
          <w:lang w:eastAsia="ru-RU"/>
        </w:rPr>
      </w:pPr>
      <w:r w:rsidRPr="00855B3B">
        <w:rPr>
          <w:rFonts w:eastAsia="Times New Roman" w:cs="Times New Roman"/>
          <w:kern w:val="24"/>
          <w:szCs w:val="24"/>
          <w:lang w:eastAsia="ru-RU"/>
        </w:rPr>
        <w:t>Демографическая ситуация в районе на протяжении нескольких лет характеризуется процессом естествен</w:t>
      </w:r>
      <w:r>
        <w:rPr>
          <w:rFonts w:eastAsia="Times New Roman" w:cs="Times New Roman"/>
          <w:kern w:val="24"/>
          <w:szCs w:val="24"/>
          <w:lang w:eastAsia="ru-RU"/>
        </w:rPr>
        <w:t>ной убыли населения.</w:t>
      </w:r>
      <w:r w:rsidRPr="00855B3B">
        <w:rPr>
          <w:rFonts w:eastAsia="Times New Roman" w:cs="Times New Roman"/>
          <w:kern w:val="24"/>
          <w:szCs w:val="24"/>
          <w:lang w:eastAsia="ru-RU"/>
        </w:rPr>
        <w:t xml:space="preserve"> В январе-декабре 2024 года по отношению к январю-декабрю 2023 года рождаемость уменьшилась на 7,5%, смертность населения увеличилась на 20,4%. </w:t>
      </w:r>
    </w:p>
    <w:p w14:paraId="424D74A7" w14:textId="669FCDDB" w:rsidR="005A7E7F" w:rsidRDefault="00091BC3" w:rsidP="00855B3B">
      <w:pPr>
        <w:tabs>
          <w:tab w:val="left" w:pos="0"/>
        </w:tabs>
        <w:ind w:firstLine="709"/>
        <w:contextualSpacing/>
        <w:jc w:val="both"/>
        <w:textAlignment w:val="baseline"/>
      </w:pPr>
      <w:r w:rsidRPr="0077020C">
        <w:rPr>
          <w:i/>
          <w:spacing w:val="-4"/>
        </w:rPr>
        <w:t>Занятость населения</w:t>
      </w:r>
      <w:bookmarkEnd w:id="3"/>
      <w:r w:rsidR="0077020C" w:rsidRPr="0077020C">
        <w:rPr>
          <w:i/>
          <w:spacing w:val="-4"/>
        </w:rPr>
        <w:t xml:space="preserve">. </w:t>
      </w:r>
      <w:r w:rsidR="007E3BA9" w:rsidRPr="00AD4D2D">
        <w:t>По предварительной оценке Росстата к концу декабря 2024 года в ОГКУ «Центр занятости населения города Асино» состояло на учете 78 человек не занятых трудовой деятельностью. Из них 74 человека имели статус безработного. Уровень регистрируемой безработицы составил 0,4% от экономически активного населения, что ниже областного показателя на 0,1 процентных пункта.</w:t>
      </w:r>
    </w:p>
    <w:p w14:paraId="4A1EA572" w14:textId="57C45B9F" w:rsidR="00235A03" w:rsidRPr="00235A03" w:rsidRDefault="00235A03" w:rsidP="00235A03">
      <w:pPr>
        <w:tabs>
          <w:tab w:val="left" w:pos="0"/>
        </w:tabs>
        <w:spacing w:after="0"/>
        <w:ind w:firstLine="567"/>
        <w:jc w:val="both"/>
        <w:rPr>
          <w:rFonts w:eastAsia="Times New Roman" w:cs="Times New Roman"/>
          <w:iCs/>
          <w:spacing w:val="-4"/>
          <w:sz w:val="22"/>
          <w:lang w:eastAsia="ru-RU"/>
        </w:rPr>
      </w:pPr>
      <w:bookmarkStart w:id="4" w:name="_Toc70616238"/>
      <w:r w:rsidRPr="00235A03">
        <w:rPr>
          <w:rFonts w:eastAsia="Times New Roman" w:cs="Times New Roman"/>
          <w:szCs w:val="24"/>
          <w:lang w:eastAsia="ru-RU"/>
        </w:rPr>
        <w:t xml:space="preserve">Среди 19 городов и районов Томской области по итогам 2024 года самый низкий уровень регистрируемой безработицы зафиксирован в г. Томске (0,3%) и </w:t>
      </w:r>
      <w:proofErr w:type="spellStart"/>
      <w:r w:rsidRPr="00235A03">
        <w:rPr>
          <w:rFonts w:eastAsia="Times New Roman" w:cs="Times New Roman"/>
          <w:szCs w:val="24"/>
          <w:lang w:eastAsia="ru-RU"/>
        </w:rPr>
        <w:t>Асиновском</w:t>
      </w:r>
      <w:proofErr w:type="spellEnd"/>
      <w:r w:rsidRPr="00235A03">
        <w:rPr>
          <w:rFonts w:eastAsia="Times New Roman" w:cs="Times New Roman"/>
          <w:szCs w:val="24"/>
          <w:lang w:eastAsia="ru-RU"/>
        </w:rPr>
        <w:t xml:space="preserve"> районе (0,4%). Значение уровня безработицы в Томской области по итогам 2024 года варьировалось от 0,3 до 1,9%. В целом общий показатель уровня регистрируемой безработицы в Томской области составил 0,5%.</w:t>
      </w:r>
    </w:p>
    <w:p w14:paraId="14BDD192" w14:textId="77777777" w:rsidR="00235A03" w:rsidRPr="00235A03" w:rsidRDefault="00235A03" w:rsidP="00235A03">
      <w:pPr>
        <w:shd w:val="clear" w:color="auto" w:fill="FFFFFF"/>
        <w:spacing w:after="0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235A03">
        <w:rPr>
          <w:rFonts w:eastAsia="Times New Roman" w:cs="Times New Roman"/>
          <w:szCs w:val="24"/>
          <w:lang w:eastAsia="ru-RU"/>
        </w:rPr>
        <w:t xml:space="preserve">Коэффициент напряженности на рынке труда </w:t>
      </w:r>
      <w:proofErr w:type="spellStart"/>
      <w:r w:rsidRPr="00235A03">
        <w:rPr>
          <w:rFonts w:eastAsia="Times New Roman" w:cs="Times New Roman"/>
          <w:szCs w:val="24"/>
          <w:lang w:eastAsia="ru-RU"/>
        </w:rPr>
        <w:t>Асиновского</w:t>
      </w:r>
      <w:proofErr w:type="spellEnd"/>
      <w:r w:rsidRPr="00235A03">
        <w:rPr>
          <w:rFonts w:eastAsia="Times New Roman" w:cs="Times New Roman"/>
          <w:szCs w:val="24"/>
          <w:lang w:eastAsia="ru-RU"/>
        </w:rPr>
        <w:t xml:space="preserve"> района составил 0,1% (1-место в рейтинге по Томской области). В целом по Томской области данный показатель сложился на уровне 0,3%.</w:t>
      </w:r>
    </w:p>
    <w:p w14:paraId="28E80995" w14:textId="77777777" w:rsidR="00235A03" w:rsidRPr="00AD4D2D" w:rsidRDefault="00091BC3" w:rsidP="00235A03">
      <w:pPr>
        <w:pStyle w:val="aa"/>
        <w:tabs>
          <w:tab w:val="left" w:pos="-284"/>
          <w:tab w:val="left" w:pos="851"/>
        </w:tabs>
        <w:spacing w:before="0" w:beforeAutospacing="0" w:after="0" w:afterAutospacing="0" w:line="276" w:lineRule="auto"/>
        <w:ind w:firstLine="567"/>
        <w:jc w:val="both"/>
        <w:textAlignment w:val="baseline"/>
        <w:rPr>
          <w:iCs/>
        </w:rPr>
      </w:pPr>
      <w:r w:rsidRPr="0077020C">
        <w:rPr>
          <w:i/>
          <w:spacing w:val="-4"/>
        </w:rPr>
        <w:t>Уровень заработной платы</w:t>
      </w:r>
      <w:bookmarkEnd w:id="4"/>
      <w:r w:rsidR="0077020C">
        <w:rPr>
          <w:i/>
          <w:spacing w:val="-4"/>
        </w:rPr>
        <w:t>.</w:t>
      </w:r>
      <w:r w:rsidR="005A7E7F">
        <w:rPr>
          <w:b/>
          <w:i/>
          <w:spacing w:val="-4"/>
        </w:rPr>
        <w:t xml:space="preserve"> </w:t>
      </w:r>
      <w:r w:rsidR="0077020C">
        <w:rPr>
          <w:i/>
          <w:spacing w:val="-4"/>
        </w:rPr>
        <w:t xml:space="preserve"> </w:t>
      </w:r>
      <w:bookmarkStart w:id="5" w:name="_Toc70616239"/>
      <w:r w:rsidR="00235A03" w:rsidRPr="00AD4D2D">
        <w:rPr>
          <w:iCs/>
        </w:rPr>
        <w:t xml:space="preserve">Среднемесячная начисленная заработная плата работников по чистым видам экономической деятельности (без субъектов малого предпринимательства) за январь-декабрь 2024 года по </w:t>
      </w:r>
      <w:proofErr w:type="spellStart"/>
      <w:r w:rsidR="00235A03" w:rsidRPr="00AD4D2D">
        <w:rPr>
          <w:iCs/>
        </w:rPr>
        <w:t>Асиновскому</w:t>
      </w:r>
      <w:proofErr w:type="spellEnd"/>
      <w:r w:rsidR="00235A03" w:rsidRPr="00AD4D2D">
        <w:rPr>
          <w:iCs/>
        </w:rPr>
        <w:t xml:space="preserve"> району составила:</w:t>
      </w:r>
    </w:p>
    <w:p w14:paraId="68C450F3" w14:textId="77777777" w:rsidR="00235A03" w:rsidRPr="00AD4D2D" w:rsidRDefault="00235A03" w:rsidP="00235A03">
      <w:pPr>
        <w:pStyle w:val="aa"/>
        <w:numPr>
          <w:ilvl w:val="0"/>
          <w:numId w:val="1"/>
        </w:numPr>
        <w:tabs>
          <w:tab w:val="left" w:pos="851"/>
          <w:tab w:val="left" w:pos="993"/>
        </w:tabs>
        <w:spacing w:before="0" w:beforeAutospacing="0" w:after="0" w:afterAutospacing="0" w:line="276" w:lineRule="auto"/>
        <w:ind w:left="0" w:firstLine="567"/>
        <w:jc w:val="both"/>
        <w:textAlignment w:val="baseline"/>
        <w:rPr>
          <w:iCs/>
        </w:rPr>
      </w:pPr>
      <w:proofErr w:type="gramStart"/>
      <w:r w:rsidRPr="00AD4D2D">
        <w:rPr>
          <w:iCs/>
        </w:rPr>
        <w:t>агропромышленный</w:t>
      </w:r>
      <w:proofErr w:type="gramEnd"/>
      <w:r w:rsidRPr="00AD4D2D">
        <w:rPr>
          <w:iCs/>
        </w:rPr>
        <w:t xml:space="preserve"> комплекс – 56 451,9 руб.;</w:t>
      </w:r>
    </w:p>
    <w:p w14:paraId="4E62607B" w14:textId="77777777" w:rsidR="00235A03" w:rsidRPr="00AD4D2D" w:rsidRDefault="00235A03" w:rsidP="00235A03">
      <w:pPr>
        <w:pStyle w:val="aa"/>
        <w:numPr>
          <w:ilvl w:val="0"/>
          <w:numId w:val="1"/>
        </w:numPr>
        <w:tabs>
          <w:tab w:val="left" w:pos="851"/>
          <w:tab w:val="left" w:pos="993"/>
        </w:tabs>
        <w:spacing w:before="0" w:beforeAutospacing="0" w:after="0" w:afterAutospacing="0" w:line="276" w:lineRule="auto"/>
        <w:ind w:left="0" w:firstLine="567"/>
        <w:jc w:val="both"/>
        <w:textAlignment w:val="baseline"/>
        <w:rPr>
          <w:iCs/>
        </w:rPr>
      </w:pPr>
      <w:proofErr w:type="gramStart"/>
      <w:r w:rsidRPr="00AD4D2D">
        <w:rPr>
          <w:iCs/>
        </w:rPr>
        <w:t>жилищно</w:t>
      </w:r>
      <w:proofErr w:type="gramEnd"/>
      <w:r w:rsidRPr="00AD4D2D">
        <w:rPr>
          <w:iCs/>
        </w:rPr>
        <w:t>-коммунальное хозяйство – 58 280,2 руб.;</w:t>
      </w:r>
    </w:p>
    <w:p w14:paraId="2F1C1F3C" w14:textId="77777777" w:rsidR="00235A03" w:rsidRPr="00AD4D2D" w:rsidRDefault="00235A03" w:rsidP="00235A03">
      <w:pPr>
        <w:pStyle w:val="aa"/>
        <w:numPr>
          <w:ilvl w:val="0"/>
          <w:numId w:val="1"/>
        </w:numPr>
        <w:tabs>
          <w:tab w:val="left" w:pos="851"/>
          <w:tab w:val="left" w:pos="993"/>
        </w:tabs>
        <w:spacing w:before="0" w:beforeAutospacing="0" w:after="0" w:afterAutospacing="0" w:line="276" w:lineRule="auto"/>
        <w:ind w:left="0" w:firstLine="567"/>
        <w:jc w:val="both"/>
        <w:textAlignment w:val="baseline"/>
        <w:rPr>
          <w:iCs/>
        </w:rPr>
      </w:pPr>
      <w:proofErr w:type="gramStart"/>
      <w:r w:rsidRPr="00AD4D2D">
        <w:rPr>
          <w:iCs/>
        </w:rPr>
        <w:t>обрабатывающие</w:t>
      </w:r>
      <w:proofErr w:type="gramEnd"/>
      <w:r w:rsidRPr="00AD4D2D">
        <w:rPr>
          <w:iCs/>
        </w:rPr>
        <w:t xml:space="preserve"> производства – 30 744,5 руб.;</w:t>
      </w:r>
    </w:p>
    <w:p w14:paraId="64E6FE63" w14:textId="77777777" w:rsidR="00235A03" w:rsidRPr="00AD4D2D" w:rsidRDefault="00235A03" w:rsidP="00235A03">
      <w:pPr>
        <w:pStyle w:val="aa"/>
        <w:numPr>
          <w:ilvl w:val="0"/>
          <w:numId w:val="1"/>
        </w:numPr>
        <w:tabs>
          <w:tab w:val="left" w:pos="851"/>
          <w:tab w:val="left" w:pos="993"/>
        </w:tabs>
        <w:spacing w:before="0" w:beforeAutospacing="0" w:after="0" w:afterAutospacing="0" w:line="276" w:lineRule="auto"/>
        <w:ind w:left="0" w:firstLine="567"/>
        <w:jc w:val="both"/>
        <w:textAlignment w:val="baseline"/>
        <w:rPr>
          <w:iCs/>
        </w:rPr>
      </w:pPr>
      <w:proofErr w:type="gramStart"/>
      <w:r w:rsidRPr="00AD4D2D">
        <w:rPr>
          <w:iCs/>
        </w:rPr>
        <w:t>обеспечение</w:t>
      </w:r>
      <w:proofErr w:type="gramEnd"/>
      <w:r w:rsidRPr="00AD4D2D">
        <w:rPr>
          <w:iCs/>
        </w:rPr>
        <w:t xml:space="preserve"> электрической энергией, газом и паром – 61 174,5;</w:t>
      </w:r>
    </w:p>
    <w:p w14:paraId="0CBA01A5" w14:textId="77777777" w:rsidR="00235A03" w:rsidRPr="00AD4D2D" w:rsidRDefault="00235A03" w:rsidP="00235A03">
      <w:pPr>
        <w:pStyle w:val="aa"/>
        <w:numPr>
          <w:ilvl w:val="0"/>
          <w:numId w:val="1"/>
        </w:numPr>
        <w:tabs>
          <w:tab w:val="left" w:pos="851"/>
          <w:tab w:val="left" w:pos="993"/>
        </w:tabs>
        <w:spacing w:before="0" w:beforeAutospacing="0" w:after="0" w:afterAutospacing="0" w:line="276" w:lineRule="auto"/>
        <w:ind w:left="0" w:firstLine="567"/>
        <w:jc w:val="both"/>
        <w:textAlignment w:val="baseline"/>
        <w:rPr>
          <w:iCs/>
        </w:rPr>
      </w:pPr>
      <w:proofErr w:type="gramStart"/>
      <w:r w:rsidRPr="00AD4D2D">
        <w:rPr>
          <w:iCs/>
        </w:rPr>
        <w:t>торговля</w:t>
      </w:r>
      <w:proofErr w:type="gramEnd"/>
      <w:r w:rsidRPr="00AD4D2D">
        <w:rPr>
          <w:iCs/>
        </w:rPr>
        <w:t xml:space="preserve"> оптовая и розничная, ремонт автотранспортных средств – 53 589,6 руб.;</w:t>
      </w:r>
    </w:p>
    <w:p w14:paraId="56DDDD13" w14:textId="77777777" w:rsidR="00235A03" w:rsidRPr="00AD4D2D" w:rsidRDefault="00235A03" w:rsidP="00235A03">
      <w:pPr>
        <w:pStyle w:val="aa"/>
        <w:numPr>
          <w:ilvl w:val="0"/>
          <w:numId w:val="1"/>
        </w:numPr>
        <w:tabs>
          <w:tab w:val="left" w:pos="851"/>
          <w:tab w:val="left" w:pos="993"/>
        </w:tabs>
        <w:spacing w:before="0" w:beforeAutospacing="0" w:after="0" w:afterAutospacing="0" w:line="276" w:lineRule="auto"/>
        <w:ind w:left="0" w:firstLine="567"/>
        <w:jc w:val="both"/>
        <w:textAlignment w:val="baseline"/>
        <w:rPr>
          <w:iCs/>
        </w:rPr>
      </w:pPr>
      <w:proofErr w:type="gramStart"/>
      <w:r w:rsidRPr="00AD4D2D">
        <w:rPr>
          <w:iCs/>
        </w:rPr>
        <w:t>транспортировка</w:t>
      </w:r>
      <w:proofErr w:type="gramEnd"/>
      <w:r w:rsidRPr="00AD4D2D">
        <w:rPr>
          <w:iCs/>
        </w:rPr>
        <w:t xml:space="preserve"> и хранение – 46 565,4 руб.;</w:t>
      </w:r>
    </w:p>
    <w:p w14:paraId="1876FC58" w14:textId="77777777" w:rsidR="00235A03" w:rsidRPr="00AD4D2D" w:rsidRDefault="00235A03" w:rsidP="00235A03">
      <w:pPr>
        <w:pStyle w:val="aa"/>
        <w:numPr>
          <w:ilvl w:val="0"/>
          <w:numId w:val="1"/>
        </w:numPr>
        <w:tabs>
          <w:tab w:val="left" w:pos="851"/>
          <w:tab w:val="left" w:pos="993"/>
        </w:tabs>
        <w:spacing w:before="0" w:beforeAutospacing="0" w:after="0" w:afterAutospacing="0" w:line="276" w:lineRule="auto"/>
        <w:ind w:left="0" w:firstLine="567"/>
        <w:jc w:val="both"/>
        <w:textAlignment w:val="baseline"/>
        <w:rPr>
          <w:iCs/>
        </w:rPr>
      </w:pPr>
      <w:proofErr w:type="gramStart"/>
      <w:r w:rsidRPr="00AD4D2D">
        <w:rPr>
          <w:iCs/>
        </w:rPr>
        <w:t>деятельность</w:t>
      </w:r>
      <w:proofErr w:type="gramEnd"/>
      <w:r w:rsidRPr="00AD4D2D">
        <w:rPr>
          <w:iCs/>
        </w:rPr>
        <w:t xml:space="preserve"> в области информации и связи – 42 490,5 руб.;</w:t>
      </w:r>
    </w:p>
    <w:p w14:paraId="27BB78AA" w14:textId="77777777" w:rsidR="00235A03" w:rsidRPr="00AD4D2D" w:rsidRDefault="00235A03" w:rsidP="00235A03">
      <w:pPr>
        <w:pStyle w:val="aa"/>
        <w:numPr>
          <w:ilvl w:val="0"/>
          <w:numId w:val="1"/>
        </w:numPr>
        <w:tabs>
          <w:tab w:val="left" w:pos="851"/>
          <w:tab w:val="left" w:pos="993"/>
        </w:tabs>
        <w:spacing w:before="0" w:beforeAutospacing="0" w:after="0" w:afterAutospacing="0" w:line="276" w:lineRule="auto"/>
        <w:ind w:left="0" w:firstLine="567"/>
        <w:jc w:val="both"/>
        <w:textAlignment w:val="baseline"/>
        <w:rPr>
          <w:iCs/>
        </w:rPr>
      </w:pPr>
      <w:proofErr w:type="gramStart"/>
      <w:r w:rsidRPr="00AD4D2D">
        <w:rPr>
          <w:iCs/>
        </w:rPr>
        <w:t>образование</w:t>
      </w:r>
      <w:proofErr w:type="gramEnd"/>
      <w:r w:rsidRPr="00AD4D2D">
        <w:rPr>
          <w:iCs/>
        </w:rPr>
        <w:t xml:space="preserve"> – 48 278 руб.;</w:t>
      </w:r>
    </w:p>
    <w:p w14:paraId="5E10CA2D" w14:textId="77777777" w:rsidR="00235A03" w:rsidRPr="00AD4D2D" w:rsidRDefault="00235A03" w:rsidP="00235A03">
      <w:pPr>
        <w:pStyle w:val="aa"/>
        <w:numPr>
          <w:ilvl w:val="0"/>
          <w:numId w:val="1"/>
        </w:numPr>
        <w:tabs>
          <w:tab w:val="left" w:pos="851"/>
          <w:tab w:val="left" w:pos="993"/>
        </w:tabs>
        <w:spacing w:before="0" w:beforeAutospacing="0" w:after="0" w:afterAutospacing="0" w:line="276" w:lineRule="auto"/>
        <w:ind w:left="0" w:firstLine="567"/>
        <w:jc w:val="both"/>
        <w:textAlignment w:val="baseline"/>
        <w:rPr>
          <w:iCs/>
        </w:rPr>
      </w:pPr>
      <w:proofErr w:type="gramStart"/>
      <w:r w:rsidRPr="00AD4D2D">
        <w:rPr>
          <w:iCs/>
        </w:rPr>
        <w:t>деятельность</w:t>
      </w:r>
      <w:proofErr w:type="gramEnd"/>
      <w:r w:rsidRPr="00AD4D2D">
        <w:rPr>
          <w:iCs/>
        </w:rPr>
        <w:t xml:space="preserve"> в области здравоохранения и социальных услуг – 49 948 руб.;</w:t>
      </w:r>
    </w:p>
    <w:p w14:paraId="67F1A978" w14:textId="72DFD9B0" w:rsidR="007163AE" w:rsidRPr="007163AE" w:rsidRDefault="00397080" w:rsidP="007163AE">
      <w:pPr>
        <w:ind w:firstLine="567"/>
        <w:jc w:val="both"/>
        <w:rPr>
          <w:rFonts w:eastAsia="Times New Roman" w:cs="Times New Roman"/>
          <w:szCs w:val="24"/>
          <w:lang w:eastAsia="ru-RU"/>
        </w:rPr>
      </w:pPr>
      <w:r>
        <w:rPr>
          <w:i/>
          <w:spacing w:val="-4"/>
        </w:rPr>
        <w:lastRenderedPageBreak/>
        <w:tab/>
      </w:r>
      <w:r w:rsidR="00091BC3" w:rsidRPr="00DB06EE">
        <w:rPr>
          <w:i/>
          <w:spacing w:val="-4"/>
        </w:rPr>
        <w:t>Развитие экономического потенциала</w:t>
      </w:r>
      <w:bookmarkEnd w:id="5"/>
      <w:r w:rsidR="00DB06EE" w:rsidRPr="00DB06EE">
        <w:rPr>
          <w:i/>
          <w:spacing w:val="-4"/>
        </w:rPr>
        <w:t xml:space="preserve">. </w:t>
      </w:r>
      <w:bookmarkStart w:id="6" w:name="_Toc70616241"/>
      <w:r w:rsidR="007163AE" w:rsidRPr="00AD4D2D">
        <w:t xml:space="preserve">Развитие экономического потенциала является приоритетным направлением развития района. </w:t>
      </w:r>
      <w:r w:rsidR="007163AE" w:rsidRPr="007163AE">
        <w:rPr>
          <w:rFonts w:eastAsia="Times New Roman" w:cs="Times New Roman"/>
          <w:szCs w:val="24"/>
          <w:lang w:eastAsia="ru-RU"/>
        </w:rPr>
        <w:t>По данным Росстата, оборот организаций, не относящихся к субъектам малого предпринимательства (включая средние предприятия), средняя численность работников которых превышает 15 человек, составил 7 766 млн. руб. и снизился к уровню 2023 года на 1 558 млн. руб. или на 16,7%.</w:t>
      </w:r>
    </w:p>
    <w:p w14:paraId="3CFF569B" w14:textId="77777777" w:rsidR="007163AE" w:rsidRPr="007163AE" w:rsidRDefault="007163AE" w:rsidP="007163AE">
      <w:pPr>
        <w:spacing w:after="0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7163AE">
        <w:rPr>
          <w:rFonts w:eastAsia="Times New Roman" w:cs="Times New Roman"/>
          <w:szCs w:val="24"/>
          <w:lang w:eastAsia="ru-RU"/>
        </w:rPr>
        <w:t>Наиболее значительное снижение показателя относительно уровня 2023 года произошло по следующим видам экономической деятельности, включенным группировки и видам экономической деятельности:</w:t>
      </w:r>
    </w:p>
    <w:p w14:paraId="2AAA555F" w14:textId="77777777" w:rsidR="007163AE" w:rsidRPr="007163AE" w:rsidRDefault="007163AE" w:rsidP="007163AE">
      <w:pPr>
        <w:spacing w:after="0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7163AE">
        <w:rPr>
          <w:rFonts w:eastAsia="Times New Roman" w:cs="Times New Roman"/>
          <w:szCs w:val="24"/>
          <w:lang w:eastAsia="ru-RU"/>
        </w:rPr>
        <w:t xml:space="preserve"> - «Промышленность» (-36,3%);</w:t>
      </w:r>
    </w:p>
    <w:p w14:paraId="6399E7EA" w14:textId="77777777" w:rsidR="007163AE" w:rsidRPr="007163AE" w:rsidRDefault="007163AE" w:rsidP="007163AE">
      <w:pPr>
        <w:spacing w:after="0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7163AE">
        <w:rPr>
          <w:rFonts w:eastAsia="Times New Roman" w:cs="Times New Roman"/>
          <w:szCs w:val="24"/>
          <w:lang w:eastAsia="ru-RU"/>
        </w:rPr>
        <w:t xml:space="preserve"> - «Агропромышленный комплекс» (- 46,2%);</w:t>
      </w:r>
    </w:p>
    <w:p w14:paraId="2262E403" w14:textId="2F83013D" w:rsidR="007163AE" w:rsidRPr="007163AE" w:rsidRDefault="00243BD6" w:rsidP="007163AE">
      <w:pPr>
        <w:spacing w:after="0"/>
        <w:ind w:firstLine="567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 - </w:t>
      </w:r>
      <w:r w:rsidR="007163AE" w:rsidRPr="007163AE">
        <w:rPr>
          <w:rFonts w:eastAsia="Times New Roman" w:cs="Times New Roman"/>
          <w:szCs w:val="24"/>
          <w:lang w:eastAsia="ru-RU"/>
        </w:rPr>
        <w:t>«Транспортировка и хранение» (- 44,4%);</w:t>
      </w:r>
    </w:p>
    <w:p w14:paraId="46D1FF10" w14:textId="77777777" w:rsidR="007163AE" w:rsidRPr="007163AE" w:rsidRDefault="007163AE" w:rsidP="007163AE">
      <w:pPr>
        <w:spacing w:after="0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7163AE">
        <w:rPr>
          <w:rFonts w:eastAsia="Times New Roman" w:cs="Times New Roman"/>
          <w:szCs w:val="24"/>
          <w:lang w:eastAsia="ru-RU"/>
        </w:rPr>
        <w:t xml:space="preserve"> - «Платные услуги населению» (- 39,4%). </w:t>
      </w:r>
    </w:p>
    <w:p w14:paraId="0132D698" w14:textId="77777777" w:rsidR="007163AE" w:rsidRPr="007163AE" w:rsidRDefault="007163AE" w:rsidP="007163AE">
      <w:pPr>
        <w:spacing w:after="0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7163AE">
        <w:rPr>
          <w:rFonts w:eastAsia="Times New Roman" w:cs="Times New Roman"/>
          <w:szCs w:val="24"/>
          <w:lang w:eastAsia="ru-RU"/>
        </w:rPr>
        <w:t xml:space="preserve">     Основными причинами снижения оборота организаций являются:</w:t>
      </w:r>
    </w:p>
    <w:p w14:paraId="165F272A" w14:textId="77777777" w:rsidR="007163AE" w:rsidRPr="007163AE" w:rsidRDefault="007163AE" w:rsidP="007163AE">
      <w:pPr>
        <w:tabs>
          <w:tab w:val="left" w:pos="993"/>
          <w:tab w:val="left" w:pos="1418"/>
        </w:tabs>
        <w:spacing w:after="0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7163AE">
        <w:rPr>
          <w:rFonts w:eastAsia="Times New Roman" w:cs="Times New Roman"/>
          <w:szCs w:val="24"/>
          <w:lang w:eastAsia="ru-RU"/>
        </w:rPr>
        <w:t>- сокращение объемов производства пиломатериалов и плит МДФ предприятиями лесопромышленного парка из-за сокращения сырьевой базы;</w:t>
      </w:r>
    </w:p>
    <w:p w14:paraId="5B6E3499" w14:textId="77777777" w:rsidR="007163AE" w:rsidRPr="007163AE" w:rsidRDefault="007163AE" w:rsidP="007163AE">
      <w:pPr>
        <w:spacing w:after="0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7163AE">
        <w:rPr>
          <w:rFonts w:eastAsia="Times New Roman" w:cs="Times New Roman"/>
          <w:szCs w:val="24"/>
          <w:lang w:eastAsia="ru-RU"/>
        </w:rPr>
        <w:t>- закрытие комбикормового завода;</w:t>
      </w:r>
    </w:p>
    <w:p w14:paraId="2DE4BBB8" w14:textId="77777777" w:rsidR="007163AE" w:rsidRPr="007163AE" w:rsidRDefault="007163AE" w:rsidP="007163AE">
      <w:pPr>
        <w:spacing w:after="0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7163AE">
        <w:rPr>
          <w:rFonts w:eastAsia="Times New Roman" w:cs="Times New Roman"/>
          <w:szCs w:val="24"/>
          <w:lang w:eastAsia="ru-RU"/>
        </w:rPr>
        <w:t xml:space="preserve">Снижение показателя по виду экономической деятельности «Платные услуги населению» обусловлено изменениями с 01.01.2024 в части заполнения форм № П-1 «Сведения о </w:t>
      </w:r>
      <w:proofErr w:type="gramStart"/>
      <w:r w:rsidRPr="007163AE">
        <w:rPr>
          <w:rFonts w:eastAsia="Times New Roman" w:cs="Times New Roman"/>
          <w:szCs w:val="24"/>
          <w:lang w:eastAsia="ru-RU"/>
        </w:rPr>
        <w:t>производстве  и</w:t>
      </w:r>
      <w:proofErr w:type="gramEnd"/>
      <w:r w:rsidRPr="007163AE">
        <w:rPr>
          <w:rFonts w:eastAsia="Times New Roman" w:cs="Times New Roman"/>
          <w:szCs w:val="24"/>
          <w:lang w:eastAsia="ru-RU"/>
        </w:rPr>
        <w:t xml:space="preserve"> отгрузке товаров и услуг» и № П-5 (м) «Основные сведения о деятельности организации» для казенных, бюджетных и автономных учреждений. </w:t>
      </w:r>
    </w:p>
    <w:p w14:paraId="3B0253D1" w14:textId="752397F2" w:rsidR="007163AE" w:rsidRPr="007163AE" w:rsidRDefault="007163AE" w:rsidP="007163AE">
      <w:pPr>
        <w:spacing w:after="0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7163AE">
        <w:rPr>
          <w:rFonts w:eastAsia="Times New Roman" w:cs="Times New Roman"/>
          <w:szCs w:val="24"/>
          <w:lang w:eastAsia="ru-RU"/>
        </w:rPr>
        <w:t>Показатель «Отгружено товаров собственного производства, выполнено работ и услуг собственными силами (без НДС и акцизов) по организациям, не относящимся к субъектам малого предпринимательства (включая средние предприятия) средняя численность работников которых превышает 15 человек», составил 4 005 млн.</w:t>
      </w:r>
      <w:r w:rsidR="007E574A">
        <w:rPr>
          <w:rFonts w:eastAsia="Times New Roman" w:cs="Times New Roman"/>
          <w:szCs w:val="24"/>
          <w:lang w:eastAsia="ru-RU"/>
        </w:rPr>
        <w:t xml:space="preserve"> </w:t>
      </w:r>
      <w:r w:rsidRPr="007163AE">
        <w:rPr>
          <w:rFonts w:eastAsia="Times New Roman" w:cs="Times New Roman"/>
          <w:szCs w:val="24"/>
          <w:lang w:eastAsia="ru-RU"/>
        </w:rPr>
        <w:t>руб. и снизился к уровню 2023 года на 34,3%.</w:t>
      </w:r>
    </w:p>
    <w:p w14:paraId="635647D3" w14:textId="77777777" w:rsidR="007163AE" w:rsidRPr="007163AE" w:rsidRDefault="007163AE" w:rsidP="007163AE">
      <w:pPr>
        <w:spacing w:after="0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7163AE">
        <w:rPr>
          <w:rFonts w:eastAsia="Times New Roman" w:cs="Times New Roman"/>
          <w:szCs w:val="24"/>
          <w:lang w:eastAsia="ru-RU"/>
        </w:rPr>
        <w:t xml:space="preserve">Причины снижения данного показателя аналогичны группировкам и причинам снижения показателя оборота организаций. </w:t>
      </w:r>
    </w:p>
    <w:p w14:paraId="000E4DC3" w14:textId="71892508" w:rsidR="007163AE" w:rsidRPr="007163AE" w:rsidRDefault="007163AE" w:rsidP="007163AE">
      <w:pPr>
        <w:spacing w:after="0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7163AE">
        <w:rPr>
          <w:rFonts w:eastAsia="Times New Roman" w:cs="Times New Roman"/>
          <w:szCs w:val="24"/>
          <w:lang w:eastAsia="ru-RU"/>
        </w:rPr>
        <w:t>Объем инвестиций в основной капитал составил 2 005 млн.</w:t>
      </w:r>
      <w:r w:rsidR="007E574A">
        <w:rPr>
          <w:rFonts w:eastAsia="Times New Roman" w:cs="Times New Roman"/>
          <w:szCs w:val="24"/>
          <w:lang w:eastAsia="ru-RU"/>
        </w:rPr>
        <w:t xml:space="preserve"> </w:t>
      </w:r>
      <w:r w:rsidRPr="007163AE">
        <w:rPr>
          <w:rFonts w:eastAsia="Times New Roman" w:cs="Times New Roman"/>
          <w:szCs w:val="24"/>
          <w:lang w:eastAsia="ru-RU"/>
        </w:rPr>
        <w:t xml:space="preserve">руб. и увеличился к уровню 2023 года на 203,1%. Удельный вес инвестиций в основной капитал за 2024 год по </w:t>
      </w:r>
      <w:proofErr w:type="spellStart"/>
      <w:r w:rsidRPr="007163AE">
        <w:rPr>
          <w:rFonts w:eastAsia="Times New Roman" w:cs="Times New Roman"/>
          <w:szCs w:val="24"/>
          <w:lang w:eastAsia="ru-RU"/>
        </w:rPr>
        <w:t>Асиновскому</w:t>
      </w:r>
      <w:proofErr w:type="spellEnd"/>
      <w:r w:rsidRPr="007163AE">
        <w:rPr>
          <w:rFonts w:eastAsia="Times New Roman" w:cs="Times New Roman"/>
          <w:szCs w:val="24"/>
          <w:lang w:eastAsia="ru-RU"/>
        </w:rPr>
        <w:t xml:space="preserve"> району составляет менее 1,2% в общем объеме инвестиций по Томской области.</w:t>
      </w:r>
    </w:p>
    <w:p w14:paraId="3FC9D8BA" w14:textId="77777777" w:rsidR="007163AE" w:rsidRPr="007163AE" w:rsidRDefault="007163AE" w:rsidP="007163AE">
      <w:pPr>
        <w:spacing w:after="0"/>
        <w:ind w:firstLine="567"/>
        <w:jc w:val="both"/>
        <w:rPr>
          <w:rFonts w:eastAsia="Times New Roman" w:cs="Times New Roman"/>
          <w:color w:val="000000" w:themeColor="text1"/>
          <w:szCs w:val="24"/>
          <w:lang w:eastAsia="ru-RU"/>
        </w:rPr>
      </w:pPr>
      <w:r w:rsidRPr="007163AE">
        <w:rPr>
          <w:rFonts w:eastAsia="Times New Roman" w:cs="Times New Roman"/>
          <w:color w:val="000000" w:themeColor="text1"/>
          <w:szCs w:val="24"/>
          <w:lang w:eastAsia="ru-RU"/>
        </w:rPr>
        <w:t xml:space="preserve">Основной причиной увеличения инвестиций в основной капитал к уровню 2023 года является возобновление ООО «Газпром </w:t>
      </w:r>
      <w:proofErr w:type="gramStart"/>
      <w:r w:rsidRPr="007163AE">
        <w:rPr>
          <w:rFonts w:eastAsia="Times New Roman" w:cs="Times New Roman"/>
          <w:color w:val="000000" w:themeColor="text1"/>
          <w:szCs w:val="24"/>
          <w:lang w:eastAsia="ru-RU"/>
        </w:rPr>
        <w:t>Газификация»  в</w:t>
      </w:r>
      <w:proofErr w:type="gramEnd"/>
      <w:r w:rsidRPr="007163AE">
        <w:rPr>
          <w:rFonts w:eastAsia="Times New Roman" w:cs="Times New Roman"/>
          <w:color w:val="000000" w:themeColor="text1"/>
          <w:szCs w:val="24"/>
          <w:lang w:eastAsia="ru-RU"/>
        </w:rPr>
        <w:t xml:space="preserve"> 2024 году работ по газификации </w:t>
      </w:r>
      <w:proofErr w:type="spellStart"/>
      <w:r w:rsidRPr="007163AE">
        <w:rPr>
          <w:rFonts w:eastAsia="Times New Roman" w:cs="Times New Roman"/>
          <w:color w:val="000000" w:themeColor="text1"/>
          <w:szCs w:val="24"/>
          <w:lang w:eastAsia="ru-RU"/>
        </w:rPr>
        <w:t>г.Асино</w:t>
      </w:r>
      <w:proofErr w:type="spellEnd"/>
      <w:r w:rsidRPr="007163AE">
        <w:rPr>
          <w:rFonts w:eastAsia="Times New Roman" w:cs="Times New Roman"/>
          <w:color w:val="000000" w:themeColor="text1"/>
          <w:szCs w:val="24"/>
          <w:lang w:eastAsia="ru-RU"/>
        </w:rPr>
        <w:t xml:space="preserve">.  </w:t>
      </w:r>
    </w:p>
    <w:p w14:paraId="3D8C3BD4" w14:textId="77777777" w:rsidR="007163AE" w:rsidRPr="007163AE" w:rsidRDefault="007163AE" w:rsidP="007163AE">
      <w:pPr>
        <w:spacing w:after="0"/>
        <w:ind w:firstLine="567"/>
        <w:jc w:val="both"/>
        <w:rPr>
          <w:rFonts w:eastAsia="Times New Roman" w:cs="Times New Roman"/>
          <w:color w:val="000000" w:themeColor="text1"/>
          <w:szCs w:val="24"/>
          <w:lang w:eastAsia="ru-RU"/>
        </w:rPr>
      </w:pPr>
      <w:r w:rsidRPr="007163AE">
        <w:rPr>
          <w:rFonts w:eastAsia="Times New Roman" w:cs="Times New Roman"/>
          <w:color w:val="000000" w:themeColor="text1"/>
          <w:szCs w:val="24"/>
          <w:lang w:eastAsia="ru-RU"/>
        </w:rPr>
        <w:t xml:space="preserve">В 2024 году были реализованы 4,5,6,7 этапы газификации. Протяженность газовых </w:t>
      </w:r>
      <w:proofErr w:type="gramStart"/>
      <w:r w:rsidRPr="007163AE">
        <w:rPr>
          <w:rFonts w:eastAsia="Times New Roman" w:cs="Times New Roman"/>
          <w:color w:val="000000" w:themeColor="text1"/>
          <w:szCs w:val="24"/>
          <w:lang w:eastAsia="ru-RU"/>
        </w:rPr>
        <w:t>сетей</w:t>
      </w:r>
      <w:proofErr w:type="gramEnd"/>
      <w:r w:rsidRPr="007163AE">
        <w:rPr>
          <w:rFonts w:eastAsia="Times New Roman" w:cs="Times New Roman"/>
          <w:color w:val="000000" w:themeColor="text1"/>
          <w:szCs w:val="24"/>
          <w:lang w:eastAsia="ru-RU"/>
        </w:rPr>
        <w:t xml:space="preserve"> составила - 35 км. В 2025 году положено начало реализации 10 и 11 этапов газификации. Протяженность газовых сетей составит порядка 72 км. В 2026 году планируется завершение указанных этапов.</w:t>
      </w:r>
    </w:p>
    <w:p w14:paraId="6BB4565A" w14:textId="067ED131" w:rsidR="009131C8" w:rsidRPr="009131C8" w:rsidRDefault="009131C8" w:rsidP="009131C8">
      <w:pPr>
        <w:tabs>
          <w:tab w:val="left" w:pos="567"/>
        </w:tabs>
        <w:ind w:firstLine="567"/>
        <w:jc w:val="both"/>
        <w:rPr>
          <w:rFonts w:eastAsia="Times New Roman" w:cs="Times New Roman"/>
          <w:szCs w:val="24"/>
          <w:lang w:eastAsia="ru-RU"/>
        </w:rPr>
      </w:pPr>
      <w:bookmarkStart w:id="7" w:name="_Toc70616245"/>
      <w:bookmarkEnd w:id="6"/>
      <w:r w:rsidRPr="009131C8">
        <w:rPr>
          <w:rFonts w:eastAsia="Times New Roman" w:cs="Times New Roman"/>
          <w:szCs w:val="24"/>
          <w:lang w:eastAsia="ru-RU"/>
        </w:rPr>
        <w:t>Малое и среднее предпринимательство является одним из основных источников налоговых поступлений в доход муниципального образования «</w:t>
      </w:r>
      <w:proofErr w:type="spellStart"/>
      <w:r w:rsidRPr="009131C8">
        <w:rPr>
          <w:rFonts w:eastAsia="Times New Roman" w:cs="Times New Roman"/>
          <w:szCs w:val="24"/>
          <w:lang w:eastAsia="ru-RU"/>
        </w:rPr>
        <w:t>Асиновский</w:t>
      </w:r>
      <w:proofErr w:type="spellEnd"/>
      <w:r w:rsidRPr="009131C8">
        <w:rPr>
          <w:rFonts w:eastAsia="Times New Roman" w:cs="Times New Roman"/>
          <w:szCs w:val="24"/>
          <w:lang w:eastAsia="ru-RU"/>
        </w:rPr>
        <w:t xml:space="preserve"> район».  Играет особую роль в социально-экономической сфере, создает рабочие места и способно влиять на уровень безработицы, поддерживает обеспечение насыщения рынка товарами и услугами, способствует поддержанию конкурентной среды и препятствует развитию монополий, увеличивает потребительский спрос.</w:t>
      </w:r>
    </w:p>
    <w:p w14:paraId="3DC5187A" w14:textId="2CBA2AB4" w:rsidR="009131C8" w:rsidRPr="009131C8" w:rsidRDefault="00B6373B" w:rsidP="00B6373B">
      <w:pPr>
        <w:tabs>
          <w:tab w:val="left" w:pos="567"/>
        </w:tabs>
        <w:spacing w:after="0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9131C8">
        <w:rPr>
          <w:rFonts w:eastAsia="Times New Roman" w:cs="Times New Roman"/>
          <w:szCs w:val="24"/>
          <w:lang w:eastAsia="ru-RU"/>
        </w:rPr>
        <w:lastRenderedPageBreak/>
        <w:t xml:space="preserve"> </w:t>
      </w:r>
      <w:r w:rsidR="009131C8" w:rsidRPr="009131C8">
        <w:rPr>
          <w:rFonts w:eastAsia="Times New Roman" w:cs="Times New Roman"/>
          <w:szCs w:val="24"/>
          <w:lang w:eastAsia="ru-RU"/>
        </w:rPr>
        <w:t xml:space="preserve">На 01.01.2025 года количество субъектов малого и среднего предпринимательства, включенных в Единый реестр субъектов малого и среднего предпринимательства </w:t>
      </w:r>
      <w:r w:rsidR="009131C8" w:rsidRPr="009131C8">
        <w:rPr>
          <w:rFonts w:eastAsia="Times New Roman" w:cs="Times New Roman"/>
          <w:szCs w:val="24"/>
          <w:shd w:val="clear" w:color="auto" w:fill="FFFFFF" w:themeFill="background1"/>
          <w:lang w:eastAsia="ru-RU"/>
        </w:rPr>
        <w:t>составило 815 ед.,</w:t>
      </w:r>
      <w:r w:rsidR="009131C8" w:rsidRPr="009131C8">
        <w:rPr>
          <w:rFonts w:eastAsia="Times New Roman" w:cs="Times New Roman"/>
          <w:szCs w:val="24"/>
          <w:lang w:eastAsia="ru-RU"/>
        </w:rPr>
        <w:t xml:space="preserve"> темп роста к уровню 2023 года - 102,6%.</w:t>
      </w:r>
    </w:p>
    <w:p w14:paraId="4D48C7CE" w14:textId="77777777" w:rsidR="009131C8" w:rsidRPr="009131C8" w:rsidRDefault="009131C8" w:rsidP="009131C8">
      <w:pPr>
        <w:spacing w:after="0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9131C8">
        <w:rPr>
          <w:rFonts w:eastAsia="Times New Roman" w:cs="Times New Roman"/>
          <w:szCs w:val="24"/>
          <w:lang w:eastAsia="ru-RU"/>
        </w:rPr>
        <w:t>Распределение субъектов МСП по видам экономической деятельности:</w:t>
      </w:r>
    </w:p>
    <w:p w14:paraId="7C25F6A2" w14:textId="77777777" w:rsidR="009131C8" w:rsidRPr="009131C8" w:rsidRDefault="009131C8" w:rsidP="009131C8">
      <w:pPr>
        <w:spacing w:after="0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9131C8">
        <w:rPr>
          <w:rFonts w:eastAsia="Times New Roman" w:cs="Times New Roman"/>
          <w:szCs w:val="24"/>
          <w:lang w:eastAsia="ru-RU"/>
        </w:rPr>
        <w:t>- Торговля оптовая и розничная - 36%</w:t>
      </w:r>
    </w:p>
    <w:p w14:paraId="5773AC05" w14:textId="77777777" w:rsidR="009131C8" w:rsidRPr="009131C8" w:rsidRDefault="009131C8" w:rsidP="009131C8">
      <w:pPr>
        <w:spacing w:after="0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9131C8">
        <w:rPr>
          <w:rFonts w:eastAsia="Times New Roman" w:cs="Times New Roman"/>
          <w:szCs w:val="24"/>
          <w:lang w:eastAsia="ru-RU"/>
        </w:rPr>
        <w:t>- Транспортировка и хранение - 12%</w:t>
      </w:r>
    </w:p>
    <w:p w14:paraId="0B9B2FBC" w14:textId="77777777" w:rsidR="009131C8" w:rsidRPr="009131C8" w:rsidRDefault="009131C8" w:rsidP="009131C8">
      <w:pPr>
        <w:spacing w:after="0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9131C8">
        <w:rPr>
          <w:rFonts w:eastAsia="Times New Roman" w:cs="Times New Roman"/>
          <w:szCs w:val="24"/>
          <w:lang w:eastAsia="ru-RU"/>
        </w:rPr>
        <w:t>- Обрабатывающие производства - 10%</w:t>
      </w:r>
    </w:p>
    <w:p w14:paraId="5B82F2B2" w14:textId="77777777" w:rsidR="009131C8" w:rsidRPr="009131C8" w:rsidRDefault="009131C8" w:rsidP="009131C8">
      <w:pPr>
        <w:spacing w:after="0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9131C8">
        <w:rPr>
          <w:rFonts w:eastAsia="Times New Roman" w:cs="Times New Roman"/>
          <w:szCs w:val="24"/>
          <w:lang w:eastAsia="ru-RU"/>
        </w:rPr>
        <w:t xml:space="preserve">- Сельское, лесное </w:t>
      </w:r>
      <w:proofErr w:type="gramStart"/>
      <w:r w:rsidRPr="009131C8">
        <w:rPr>
          <w:rFonts w:eastAsia="Times New Roman" w:cs="Times New Roman"/>
          <w:szCs w:val="24"/>
          <w:lang w:eastAsia="ru-RU"/>
        </w:rPr>
        <w:t>хозяйство,  -</w:t>
      </w:r>
      <w:proofErr w:type="gramEnd"/>
      <w:r w:rsidRPr="009131C8">
        <w:rPr>
          <w:rFonts w:eastAsia="Times New Roman" w:cs="Times New Roman"/>
          <w:szCs w:val="24"/>
          <w:lang w:eastAsia="ru-RU"/>
        </w:rPr>
        <w:t xml:space="preserve"> 7%</w:t>
      </w:r>
    </w:p>
    <w:p w14:paraId="49A587BB" w14:textId="77777777" w:rsidR="009131C8" w:rsidRPr="009131C8" w:rsidRDefault="009131C8" w:rsidP="009131C8">
      <w:pPr>
        <w:spacing w:after="0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9131C8">
        <w:rPr>
          <w:rFonts w:eastAsia="Times New Roman" w:cs="Times New Roman"/>
          <w:szCs w:val="24"/>
          <w:lang w:eastAsia="ru-RU"/>
        </w:rPr>
        <w:t>- Строительство - 5%</w:t>
      </w:r>
    </w:p>
    <w:p w14:paraId="6E54EE71" w14:textId="77777777" w:rsidR="009131C8" w:rsidRPr="009131C8" w:rsidRDefault="009131C8" w:rsidP="009131C8">
      <w:pPr>
        <w:spacing w:after="0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9131C8">
        <w:rPr>
          <w:rFonts w:eastAsia="Times New Roman" w:cs="Times New Roman"/>
          <w:szCs w:val="24"/>
          <w:lang w:eastAsia="ru-RU"/>
        </w:rPr>
        <w:t>- Остальные виды – 30%</w:t>
      </w:r>
    </w:p>
    <w:p w14:paraId="4B4C5944" w14:textId="77777777" w:rsidR="009131C8" w:rsidRPr="009131C8" w:rsidRDefault="009131C8" w:rsidP="009131C8">
      <w:pPr>
        <w:spacing w:after="0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9131C8">
        <w:rPr>
          <w:rFonts w:eastAsia="Times New Roman" w:cs="Times New Roman"/>
          <w:szCs w:val="24"/>
          <w:lang w:eastAsia="ru-RU"/>
        </w:rPr>
        <w:t xml:space="preserve">Среди жителей </w:t>
      </w:r>
      <w:proofErr w:type="spellStart"/>
      <w:r w:rsidRPr="009131C8">
        <w:rPr>
          <w:rFonts w:eastAsia="Times New Roman" w:cs="Times New Roman"/>
          <w:szCs w:val="24"/>
          <w:lang w:eastAsia="ru-RU"/>
        </w:rPr>
        <w:t>Асиновского</w:t>
      </w:r>
      <w:proofErr w:type="spellEnd"/>
      <w:r w:rsidRPr="009131C8">
        <w:rPr>
          <w:rFonts w:eastAsia="Times New Roman" w:cs="Times New Roman"/>
          <w:szCs w:val="24"/>
          <w:lang w:eastAsia="ru-RU"/>
        </w:rPr>
        <w:t xml:space="preserve"> района особой популярностью пользуется специальный налоговый режим «Налог на профессиональный доход». На конец 2024 года количество субъектов предпринимательской деятельности, являющихся плательщиками «Налога на профессиональный доход» превысило 2,3 тыс. человек.    </w:t>
      </w:r>
    </w:p>
    <w:p w14:paraId="4B09550D" w14:textId="77777777" w:rsidR="009131C8" w:rsidRPr="009131C8" w:rsidRDefault="009131C8" w:rsidP="009131C8">
      <w:pPr>
        <w:spacing w:after="0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9131C8">
        <w:rPr>
          <w:rFonts w:eastAsia="Times New Roman" w:cs="Times New Roman"/>
          <w:szCs w:val="24"/>
          <w:lang w:eastAsia="ru-RU"/>
        </w:rPr>
        <w:t xml:space="preserve">В 2024 году ОГКУ «ЦСПН </w:t>
      </w:r>
      <w:proofErr w:type="spellStart"/>
      <w:r w:rsidRPr="009131C8">
        <w:rPr>
          <w:rFonts w:eastAsia="Times New Roman" w:cs="Times New Roman"/>
          <w:szCs w:val="24"/>
          <w:lang w:eastAsia="ru-RU"/>
        </w:rPr>
        <w:t>Асиновского</w:t>
      </w:r>
      <w:proofErr w:type="spellEnd"/>
      <w:r w:rsidRPr="009131C8">
        <w:rPr>
          <w:rFonts w:eastAsia="Times New Roman" w:cs="Times New Roman"/>
          <w:szCs w:val="24"/>
          <w:lang w:eastAsia="ru-RU"/>
        </w:rPr>
        <w:t xml:space="preserve"> района» были заключены социальные контракты:</w:t>
      </w:r>
    </w:p>
    <w:p w14:paraId="4010BB46" w14:textId="77777777" w:rsidR="009131C8" w:rsidRPr="009131C8" w:rsidRDefault="009131C8" w:rsidP="009131C8">
      <w:pPr>
        <w:spacing w:after="0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9131C8">
        <w:rPr>
          <w:rFonts w:eastAsia="Times New Roman" w:cs="Times New Roman"/>
          <w:szCs w:val="24"/>
          <w:lang w:eastAsia="ru-RU"/>
        </w:rPr>
        <w:t>- по ведению личного подсобного хозяйства – 31 контракт;</w:t>
      </w:r>
    </w:p>
    <w:p w14:paraId="5CED4751" w14:textId="77777777" w:rsidR="009131C8" w:rsidRPr="009131C8" w:rsidRDefault="009131C8" w:rsidP="009131C8">
      <w:pPr>
        <w:spacing w:after="0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9131C8">
        <w:rPr>
          <w:rFonts w:eastAsia="Times New Roman" w:cs="Times New Roman"/>
          <w:szCs w:val="24"/>
          <w:lang w:eastAsia="ru-RU"/>
        </w:rPr>
        <w:t>- по осуществлению индивидуальной предпринимательской деятельности – 23 контракта;</w:t>
      </w:r>
    </w:p>
    <w:p w14:paraId="15D5D4EE" w14:textId="77777777" w:rsidR="009131C8" w:rsidRPr="009131C8" w:rsidRDefault="009131C8" w:rsidP="009131C8">
      <w:pPr>
        <w:spacing w:after="0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9131C8">
        <w:rPr>
          <w:rFonts w:eastAsia="Times New Roman" w:cs="Times New Roman"/>
          <w:szCs w:val="24"/>
          <w:lang w:eastAsia="ru-RU"/>
        </w:rPr>
        <w:t>- по поиску работы – 60 контрактов.</w:t>
      </w:r>
    </w:p>
    <w:p w14:paraId="47567485" w14:textId="77777777" w:rsidR="009131C8" w:rsidRPr="009131C8" w:rsidRDefault="009131C8" w:rsidP="009131C8">
      <w:pPr>
        <w:spacing w:after="0"/>
        <w:ind w:firstLine="567"/>
        <w:jc w:val="both"/>
        <w:rPr>
          <w:rFonts w:eastAsia="Times New Roman" w:cs="Times New Roman"/>
          <w:szCs w:val="24"/>
          <w:lang w:eastAsia="ru-RU"/>
        </w:rPr>
      </w:pPr>
    </w:p>
    <w:p w14:paraId="5AC0E5C9" w14:textId="77777777" w:rsidR="009131C8" w:rsidRPr="009131C8" w:rsidRDefault="009131C8" w:rsidP="009131C8">
      <w:pPr>
        <w:spacing w:after="0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9131C8">
        <w:rPr>
          <w:rFonts w:eastAsia="Times New Roman" w:cs="Times New Roman"/>
          <w:szCs w:val="24"/>
          <w:lang w:eastAsia="ru-RU"/>
        </w:rPr>
        <w:t>В городе Асино продолжает свою деятельность ассоциация бизнес-консультантов «</w:t>
      </w:r>
      <w:proofErr w:type="spellStart"/>
      <w:r w:rsidRPr="009131C8">
        <w:rPr>
          <w:rFonts w:eastAsia="Times New Roman" w:cs="Times New Roman"/>
          <w:szCs w:val="24"/>
          <w:lang w:eastAsia="ru-RU"/>
        </w:rPr>
        <w:t>Асиновский</w:t>
      </w:r>
      <w:proofErr w:type="spellEnd"/>
      <w:r w:rsidRPr="009131C8">
        <w:rPr>
          <w:rFonts w:eastAsia="Times New Roman" w:cs="Times New Roman"/>
          <w:szCs w:val="24"/>
          <w:lang w:eastAsia="ru-RU"/>
        </w:rPr>
        <w:t xml:space="preserve"> бизнес-центр», которая является управляющей компанией </w:t>
      </w:r>
      <w:proofErr w:type="spellStart"/>
      <w:r w:rsidRPr="009131C8">
        <w:rPr>
          <w:rFonts w:eastAsia="Times New Roman" w:cs="Times New Roman"/>
          <w:szCs w:val="24"/>
          <w:lang w:eastAsia="ru-RU"/>
        </w:rPr>
        <w:t>Асиновского</w:t>
      </w:r>
      <w:proofErr w:type="spellEnd"/>
      <w:r w:rsidRPr="009131C8">
        <w:rPr>
          <w:rFonts w:eastAsia="Times New Roman" w:cs="Times New Roman"/>
          <w:szCs w:val="24"/>
          <w:lang w:eastAsia="ru-RU"/>
        </w:rPr>
        <w:t xml:space="preserve"> </w:t>
      </w:r>
      <w:proofErr w:type="spellStart"/>
      <w:r w:rsidRPr="009131C8">
        <w:rPr>
          <w:rFonts w:eastAsia="Times New Roman" w:cs="Times New Roman"/>
          <w:szCs w:val="24"/>
          <w:lang w:eastAsia="ru-RU"/>
        </w:rPr>
        <w:t>производственно</w:t>
      </w:r>
      <w:proofErr w:type="spellEnd"/>
      <w:r w:rsidRPr="009131C8">
        <w:rPr>
          <w:rFonts w:eastAsia="Times New Roman" w:cs="Times New Roman"/>
          <w:szCs w:val="24"/>
          <w:lang w:eastAsia="ru-RU"/>
        </w:rPr>
        <w:t xml:space="preserve"> - технологического бизнес-инкубатора и одновременно центром поддержки субъектов малого и среднего предпринимательства </w:t>
      </w:r>
      <w:proofErr w:type="spellStart"/>
      <w:r w:rsidRPr="009131C8">
        <w:rPr>
          <w:rFonts w:eastAsia="Times New Roman" w:cs="Times New Roman"/>
          <w:szCs w:val="24"/>
          <w:lang w:eastAsia="ru-RU"/>
        </w:rPr>
        <w:t>Асиновского</w:t>
      </w:r>
      <w:proofErr w:type="spellEnd"/>
      <w:r w:rsidRPr="009131C8">
        <w:rPr>
          <w:rFonts w:eastAsia="Times New Roman" w:cs="Times New Roman"/>
          <w:szCs w:val="24"/>
          <w:lang w:eastAsia="ru-RU"/>
        </w:rPr>
        <w:t xml:space="preserve"> района. </w:t>
      </w:r>
    </w:p>
    <w:p w14:paraId="353C3732" w14:textId="77777777" w:rsidR="009131C8" w:rsidRPr="009131C8" w:rsidRDefault="009131C8" w:rsidP="009131C8">
      <w:pPr>
        <w:spacing w:after="0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9131C8">
        <w:rPr>
          <w:rFonts w:eastAsia="Times New Roman" w:cs="Times New Roman"/>
          <w:szCs w:val="24"/>
          <w:lang w:eastAsia="ru-RU"/>
        </w:rPr>
        <w:t xml:space="preserve">На 01.01.2025 года на площадях бизнес – </w:t>
      </w:r>
      <w:proofErr w:type="gramStart"/>
      <w:r w:rsidRPr="009131C8">
        <w:rPr>
          <w:rFonts w:eastAsia="Times New Roman" w:cs="Times New Roman"/>
          <w:szCs w:val="24"/>
          <w:lang w:eastAsia="ru-RU"/>
        </w:rPr>
        <w:t>инкубатора  было</w:t>
      </w:r>
      <w:proofErr w:type="gramEnd"/>
      <w:r w:rsidRPr="009131C8">
        <w:rPr>
          <w:rFonts w:eastAsia="Times New Roman" w:cs="Times New Roman"/>
          <w:szCs w:val="24"/>
          <w:lang w:eastAsia="ru-RU"/>
        </w:rPr>
        <w:t xml:space="preserve"> размещено 19 резидентов -  начинающих субъектов малого бизнеса, которым оказана поддержка в виде предоставления аренды сроком на 3 года на льготных условиях. За весь период деятельности «бизнес-инкубатора» (с 2008 года) такой поддержкой воспользовались 125 начинающих предпринимателей. Было оказано 6,4 тыс. различных видов консультационных услуг, в том числе </w:t>
      </w:r>
      <w:proofErr w:type="gramStart"/>
      <w:r w:rsidRPr="009131C8">
        <w:rPr>
          <w:rFonts w:eastAsia="Times New Roman" w:cs="Times New Roman"/>
          <w:szCs w:val="24"/>
          <w:lang w:eastAsia="ru-RU"/>
        </w:rPr>
        <w:t>в  2024</w:t>
      </w:r>
      <w:proofErr w:type="gramEnd"/>
      <w:r w:rsidRPr="009131C8">
        <w:rPr>
          <w:rFonts w:eastAsia="Times New Roman" w:cs="Times New Roman"/>
          <w:szCs w:val="24"/>
          <w:lang w:eastAsia="ru-RU"/>
        </w:rPr>
        <w:t xml:space="preserve"> году оказано 250 услуг.</w:t>
      </w:r>
    </w:p>
    <w:p w14:paraId="621E5792" w14:textId="77777777" w:rsidR="009131C8" w:rsidRPr="009131C8" w:rsidRDefault="009131C8" w:rsidP="009131C8">
      <w:pPr>
        <w:spacing w:after="0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9131C8">
        <w:rPr>
          <w:rFonts w:eastAsia="Times New Roman" w:cs="Times New Roman"/>
          <w:szCs w:val="24"/>
          <w:lang w:eastAsia="ru-RU"/>
        </w:rPr>
        <w:t xml:space="preserve"> В рамках муниципальной программы «Развитие предпринимательства в </w:t>
      </w:r>
      <w:proofErr w:type="spellStart"/>
      <w:r w:rsidRPr="009131C8">
        <w:rPr>
          <w:rFonts w:eastAsia="Times New Roman" w:cs="Times New Roman"/>
          <w:szCs w:val="24"/>
          <w:lang w:eastAsia="ru-RU"/>
        </w:rPr>
        <w:t>Асиновском</w:t>
      </w:r>
      <w:proofErr w:type="spellEnd"/>
      <w:r w:rsidRPr="009131C8">
        <w:rPr>
          <w:rFonts w:eastAsia="Times New Roman" w:cs="Times New Roman"/>
          <w:szCs w:val="24"/>
          <w:lang w:eastAsia="ru-RU"/>
        </w:rPr>
        <w:t xml:space="preserve"> районе» в 2024 году администрацией </w:t>
      </w:r>
      <w:proofErr w:type="spellStart"/>
      <w:r w:rsidRPr="009131C8">
        <w:rPr>
          <w:rFonts w:eastAsia="Times New Roman" w:cs="Times New Roman"/>
          <w:szCs w:val="24"/>
          <w:lang w:eastAsia="ru-RU"/>
        </w:rPr>
        <w:t>Асиновского</w:t>
      </w:r>
      <w:proofErr w:type="spellEnd"/>
      <w:r w:rsidRPr="009131C8">
        <w:rPr>
          <w:rFonts w:eastAsia="Times New Roman" w:cs="Times New Roman"/>
          <w:szCs w:val="24"/>
          <w:lang w:eastAsia="ru-RU"/>
        </w:rPr>
        <w:t xml:space="preserve"> района была оказана поддержка 3 начинающим субъектам малого и среднего предпринимательства - победителям районного конкурса предпринимательских проектов «Бизнес-старт» на сумму 2 100 тыс. руб.</w:t>
      </w:r>
    </w:p>
    <w:p w14:paraId="3BEDA733" w14:textId="53E0CC26" w:rsidR="00B236A0" w:rsidRPr="00FC613E" w:rsidRDefault="009131C8" w:rsidP="00FC613E">
      <w:pPr>
        <w:pStyle w:val="aa"/>
        <w:tabs>
          <w:tab w:val="left" w:pos="-284"/>
        </w:tabs>
        <w:spacing w:before="0" w:beforeAutospacing="0" w:after="0" w:afterAutospacing="0" w:line="276" w:lineRule="auto"/>
        <w:ind w:hanging="284"/>
        <w:jc w:val="both"/>
        <w:textAlignment w:val="baseline"/>
        <w:rPr>
          <w:b/>
        </w:rPr>
      </w:pPr>
      <w:r>
        <w:rPr>
          <w:b/>
        </w:rPr>
        <w:tab/>
      </w:r>
      <w:r>
        <w:rPr>
          <w:b/>
        </w:rPr>
        <w:tab/>
      </w:r>
      <w:r w:rsidR="00B236A0" w:rsidRPr="00B236A0">
        <w:rPr>
          <w:b/>
        </w:rPr>
        <w:t>2.</w:t>
      </w:r>
      <w:r w:rsidR="006E7137" w:rsidRPr="00B236A0">
        <w:rPr>
          <w:b/>
        </w:rPr>
        <w:t xml:space="preserve"> </w:t>
      </w:r>
      <w:r w:rsidR="00B236A0" w:rsidRPr="00B236A0">
        <w:rPr>
          <w:b/>
        </w:rPr>
        <w:t>Агропромышленный комплекс</w:t>
      </w:r>
      <w:bookmarkStart w:id="8" w:name="_Toc70616247"/>
      <w:bookmarkEnd w:id="7"/>
      <w:r w:rsidR="00FC613E">
        <w:rPr>
          <w:b/>
        </w:rPr>
        <w:t>.</w:t>
      </w:r>
    </w:p>
    <w:p w14:paraId="40735E72" w14:textId="1918DC04" w:rsidR="001E15DB" w:rsidRPr="009F239B" w:rsidRDefault="001E15DB" w:rsidP="001E15DB">
      <w:pPr>
        <w:tabs>
          <w:tab w:val="left" w:pos="0"/>
        </w:tabs>
        <w:ind w:firstLine="709"/>
        <w:contextualSpacing/>
        <w:jc w:val="both"/>
        <w:textAlignment w:val="baseline"/>
        <w:rPr>
          <w:iCs/>
          <w:spacing w:val="-4"/>
          <w:kern w:val="24"/>
        </w:rPr>
      </w:pPr>
      <w:r w:rsidRPr="009F239B">
        <w:rPr>
          <w:iCs/>
          <w:spacing w:val="-4"/>
          <w:kern w:val="24"/>
        </w:rPr>
        <w:t>Объем произведенной проду</w:t>
      </w:r>
      <w:r w:rsidR="007C5187">
        <w:rPr>
          <w:iCs/>
          <w:spacing w:val="-4"/>
          <w:kern w:val="24"/>
        </w:rPr>
        <w:t>кции сельского хозяйства за 2024</w:t>
      </w:r>
      <w:r w:rsidRPr="009F239B">
        <w:rPr>
          <w:iCs/>
          <w:spacing w:val="-4"/>
          <w:kern w:val="24"/>
        </w:rPr>
        <w:t xml:space="preserve"> год </w:t>
      </w:r>
      <w:r w:rsidR="007C5187">
        <w:rPr>
          <w:iCs/>
          <w:spacing w:val="-4"/>
          <w:kern w:val="24"/>
        </w:rPr>
        <w:t>составил 2 099</w:t>
      </w:r>
      <w:r w:rsidR="006F656B">
        <w:rPr>
          <w:iCs/>
          <w:spacing w:val="-4"/>
          <w:kern w:val="24"/>
        </w:rPr>
        <w:t>,0 млн.</w:t>
      </w:r>
      <w:r w:rsidR="007C5187">
        <w:rPr>
          <w:iCs/>
          <w:spacing w:val="-4"/>
          <w:kern w:val="24"/>
        </w:rPr>
        <w:t xml:space="preserve"> руб. или   100</w:t>
      </w:r>
      <w:r w:rsidR="006F656B">
        <w:rPr>
          <w:iCs/>
          <w:spacing w:val="-4"/>
          <w:kern w:val="24"/>
        </w:rPr>
        <w:t>,8</w:t>
      </w:r>
      <w:r w:rsidRPr="009F239B">
        <w:rPr>
          <w:iCs/>
          <w:spacing w:val="-4"/>
          <w:kern w:val="24"/>
        </w:rPr>
        <w:t xml:space="preserve"> </w:t>
      </w:r>
      <w:proofErr w:type="gramStart"/>
      <w:r w:rsidRPr="009F239B">
        <w:rPr>
          <w:iCs/>
          <w:spacing w:val="-4"/>
          <w:kern w:val="24"/>
        </w:rPr>
        <w:t>%  к</w:t>
      </w:r>
      <w:proofErr w:type="gramEnd"/>
      <w:r w:rsidRPr="009F239B">
        <w:rPr>
          <w:iCs/>
          <w:spacing w:val="-4"/>
          <w:kern w:val="24"/>
        </w:rPr>
        <w:t xml:space="preserve"> аналогичному периоду прошлого года.</w:t>
      </w:r>
    </w:p>
    <w:p w14:paraId="7DD41188" w14:textId="1C00C979" w:rsidR="00AC7456" w:rsidRPr="00AC7456" w:rsidRDefault="00657F22" w:rsidP="00AC7456">
      <w:pPr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9F239B">
        <w:rPr>
          <w:rFonts w:cs="Times New Roman"/>
          <w:spacing w:val="-6"/>
          <w:szCs w:val="24"/>
        </w:rPr>
        <w:t xml:space="preserve"> </w:t>
      </w:r>
      <w:bookmarkStart w:id="9" w:name="_Toc70616248"/>
      <w:bookmarkEnd w:id="8"/>
      <w:proofErr w:type="spellStart"/>
      <w:r w:rsidR="00AC7456" w:rsidRPr="00AC7456">
        <w:rPr>
          <w:rFonts w:eastAsia="Times New Roman" w:cs="Times New Roman"/>
          <w:szCs w:val="24"/>
          <w:lang w:eastAsia="ru-RU"/>
        </w:rPr>
        <w:t>Асиновский</w:t>
      </w:r>
      <w:proofErr w:type="spellEnd"/>
      <w:r w:rsidR="00AC7456" w:rsidRPr="00AC7456">
        <w:rPr>
          <w:rFonts w:eastAsia="Times New Roman" w:cs="Times New Roman"/>
          <w:szCs w:val="24"/>
          <w:lang w:eastAsia="ru-RU"/>
        </w:rPr>
        <w:t xml:space="preserve"> район входит в первую пятерку лидеров по рейтингу среди муниципальных районов по: урожайности зерновых, зернобобовых культур, поголовью КРС, в том числ</w:t>
      </w:r>
      <w:r w:rsidR="00A03E52">
        <w:rPr>
          <w:rFonts w:eastAsia="Times New Roman" w:cs="Times New Roman"/>
          <w:szCs w:val="24"/>
          <w:lang w:eastAsia="ru-RU"/>
        </w:rPr>
        <w:t>е коров, производству молока, з</w:t>
      </w:r>
      <w:r w:rsidR="00AC7456" w:rsidRPr="00AC7456">
        <w:rPr>
          <w:rFonts w:eastAsia="Times New Roman" w:cs="Times New Roman"/>
          <w:szCs w:val="24"/>
          <w:lang w:eastAsia="ru-RU"/>
        </w:rPr>
        <w:t xml:space="preserve">анимает лидирующие позиции в рейтинге Томской области по: </w:t>
      </w:r>
    </w:p>
    <w:p w14:paraId="4BB17775" w14:textId="77777777" w:rsidR="00AC7456" w:rsidRPr="00AC7456" w:rsidRDefault="00AC7456" w:rsidP="00AC7456">
      <w:pPr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AC7456">
        <w:rPr>
          <w:rFonts w:eastAsia="Times New Roman" w:cs="Times New Roman"/>
          <w:szCs w:val="24"/>
          <w:lang w:eastAsia="ru-RU"/>
        </w:rPr>
        <w:t xml:space="preserve">- продуктивности коров на одну голову – 1 место; </w:t>
      </w:r>
    </w:p>
    <w:p w14:paraId="72409074" w14:textId="77777777" w:rsidR="00AC7456" w:rsidRPr="00AC7456" w:rsidRDefault="00AC7456" w:rsidP="00AC7456">
      <w:pPr>
        <w:spacing w:after="0" w:line="240" w:lineRule="auto"/>
        <w:ind w:firstLine="720"/>
        <w:jc w:val="both"/>
        <w:rPr>
          <w:rFonts w:eastAsia="Times New Roman" w:cs="Times New Roman"/>
          <w:b/>
          <w:bCs/>
          <w:szCs w:val="24"/>
          <w:lang w:eastAsia="ru-RU"/>
        </w:rPr>
      </w:pPr>
      <w:r w:rsidRPr="00AC7456">
        <w:rPr>
          <w:rFonts w:eastAsia="Times New Roman" w:cs="Times New Roman"/>
          <w:szCs w:val="24"/>
          <w:lang w:eastAsia="ru-RU"/>
        </w:rPr>
        <w:t>- производству молока – 2-е место.</w:t>
      </w:r>
    </w:p>
    <w:p w14:paraId="305160B9" w14:textId="77777777" w:rsidR="00AC7456" w:rsidRPr="00AC7456" w:rsidRDefault="00AC7456" w:rsidP="00AC7456">
      <w:pPr>
        <w:spacing w:after="0"/>
        <w:ind w:firstLine="567"/>
        <w:jc w:val="both"/>
        <w:rPr>
          <w:rFonts w:eastAsia="Times New Roman" w:cs="Times New Roman"/>
          <w:szCs w:val="24"/>
          <w:lang w:eastAsia="ru-RU"/>
        </w:rPr>
      </w:pPr>
    </w:p>
    <w:p w14:paraId="3CF85A78" w14:textId="77777777" w:rsidR="00AC7456" w:rsidRPr="00AC7456" w:rsidRDefault="00AC7456" w:rsidP="00AC7456">
      <w:pPr>
        <w:spacing w:after="0"/>
        <w:ind w:firstLine="567"/>
        <w:jc w:val="both"/>
        <w:rPr>
          <w:rFonts w:eastAsia="Times New Roman" w:cs="Times New Roman"/>
          <w:color w:val="FF0000"/>
          <w:szCs w:val="24"/>
          <w:lang w:eastAsia="ru-RU"/>
        </w:rPr>
      </w:pPr>
      <w:r w:rsidRPr="00AC7456">
        <w:rPr>
          <w:rFonts w:eastAsia="Times New Roman" w:cs="Times New Roman"/>
          <w:szCs w:val="24"/>
          <w:lang w:eastAsia="ru-RU"/>
        </w:rPr>
        <w:t xml:space="preserve">В 2024 году произошло снижение посевных площадей за счет прекращения растениеводческой деятельности ООО «Томский лен» и сокращения посевных площадей у ООО «СОП» и ООО «КФХ "Нива». </w:t>
      </w:r>
    </w:p>
    <w:p w14:paraId="1EB38F74" w14:textId="77777777" w:rsidR="00AC7456" w:rsidRPr="00AC7456" w:rsidRDefault="00AC7456" w:rsidP="00AC7456">
      <w:pPr>
        <w:spacing w:after="0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AC7456">
        <w:rPr>
          <w:rFonts w:eastAsia="Times New Roman" w:cs="Times New Roman"/>
          <w:szCs w:val="24"/>
          <w:lang w:eastAsia="ru-RU"/>
        </w:rPr>
        <w:t xml:space="preserve">В связи с неблагоприятными погодными условиями полевого сезона 2024 года часть урожая, (1216 гектар) погибла. При этом урожайность с убранных площадей увеличилась на 4,7 % к уровню 2023 года. </w:t>
      </w:r>
    </w:p>
    <w:p w14:paraId="69931128" w14:textId="77777777" w:rsidR="00AC7456" w:rsidRPr="00AC7456" w:rsidRDefault="00AC7456" w:rsidP="00AC7456">
      <w:pPr>
        <w:spacing w:after="0"/>
        <w:ind w:firstLine="567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AC7456">
        <w:rPr>
          <w:rFonts w:eastAsia="Times New Roman" w:cs="Times New Roman"/>
          <w:szCs w:val="24"/>
          <w:lang w:eastAsia="ru-RU"/>
        </w:rPr>
        <w:t>Рост производственных показателей в животноводстве в 2024 году достигнут в основном за счет увеличения объемов производства молока.</w:t>
      </w:r>
    </w:p>
    <w:p w14:paraId="4A061854" w14:textId="77777777" w:rsidR="00AC7456" w:rsidRPr="00AC7456" w:rsidRDefault="00AC7456" w:rsidP="00AC7456">
      <w:pPr>
        <w:spacing w:after="0"/>
        <w:ind w:firstLine="567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AC7456">
        <w:rPr>
          <w:rFonts w:eastAsia="Times New Roman" w:cs="Times New Roman"/>
          <w:szCs w:val="24"/>
          <w:lang w:eastAsia="ru-RU"/>
        </w:rPr>
        <w:t>В сельскохозяйственных организациях прирост поголовья КРС составил 2,5%, молока – 3,8 %, что в значительной степени повлияло на формирование показателей в целом по отрасли.</w:t>
      </w:r>
    </w:p>
    <w:p w14:paraId="66E01E76" w14:textId="77777777" w:rsidR="00AC7456" w:rsidRPr="00AC7456" w:rsidRDefault="00AC7456" w:rsidP="00AC7456">
      <w:pPr>
        <w:spacing w:after="0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AC7456">
        <w:rPr>
          <w:rFonts w:eastAsia="Times New Roman" w:cs="Times New Roman"/>
          <w:szCs w:val="24"/>
          <w:lang w:eastAsia="ru-RU"/>
        </w:rPr>
        <w:t>Производство мяса снизилось на 5,1 % к уровню 2023 года из-</w:t>
      </w:r>
      <w:proofErr w:type="gramStart"/>
      <w:r w:rsidRPr="00AC7456">
        <w:rPr>
          <w:rFonts w:eastAsia="Times New Roman" w:cs="Times New Roman"/>
          <w:szCs w:val="24"/>
          <w:lang w:eastAsia="ru-RU"/>
        </w:rPr>
        <w:t>за  уменьшения</w:t>
      </w:r>
      <w:proofErr w:type="gramEnd"/>
      <w:r w:rsidRPr="00AC7456">
        <w:rPr>
          <w:rFonts w:eastAsia="Times New Roman" w:cs="Times New Roman"/>
          <w:szCs w:val="24"/>
          <w:lang w:eastAsia="ru-RU"/>
        </w:rPr>
        <w:t xml:space="preserve"> поголовья КРС в ЛПХ.</w:t>
      </w:r>
    </w:p>
    <w:p w14:paraId="07104DB5" w14:textId="6CA3A599" w:rsidR="00F533CA" w:rsidRPr="00F533CA" w:rsidRDefault="00AC7456" w:rsidP="00AC7456">
      <w:pPr>
        <w:spacing w:after="0"/>
        <w:ind w:firstLine="709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AC7456">
        <w:rPr>
          <w:rFonts w:eastAsia="Times New Roman" w:cs="Times New Roman"/>
          <w:szCs w:val="24"/>
          <w:lang w:eastAsia="ru-RU"/>
        </w:rPr>
        <w:t>В рамках осуществления отдельных государственных полномочий в 2024 году были предоставлены субсидии на поддержку малых форм хозяйствования в об</w:t>
      </w:r>
      <w:r>
        <w:rPr>
          <w:rFonts w:eastAsia="Times New Roman" w:cs="Times New Roman"/>
          <w:szCs w:val="24"/>
          <w:lang w:eastAsia="ru-RU"/>
        </w:rPr>
        <w:t xml:space="preserve">щем объеме 2 405,4 тыс. руб. </w:t>
      </w:r>
    </w:p>
    <w:p w14:paraId="0C556681" w14:textId="77777777" w:rsidR="00B236A0" w:rsidRDefault="00B236A0" w:rsidP="00A720B5">
      <w:pPr>
        <w:pStyle w:val="aa"/>
        <w:tabs>
          <w:tab w:val="left" w:pos="0"/>
          <w:tab w:val="left" w:pos="709"/>
        </w:tabs>
        <w:spacing w:before="0" w:beforeAutospacing="0" w:after="0" w:afterAutospacing="0"/>
        <w:ind w:firstLine="709"/>
        <w:jc w:val="both"/>
        <w:textAlignment w:val="baseline"/>
      </w:pPr>
    </w:p>
    <w:p w14:paraId="360AB4C6" w14:textId="77777777" w:rsidR="00B236A0" w:rsidRPr="007B0DDD" w:rsidRDefault="00B236A0" w:rsidP="00A720B5">
      <w:pPr>
        <w:pStyle w:val="aa"/>
        <w:tabs>
          <w:tab w:val="left" w:pos="0"/>
          <w:tab w:val="left" w:pos="709"/>
        </w:tabs>
        <w:spacing w:before="0" w:beforeAutospacing="0" w:after="240" w:afterAutospacing="0"/>
        <w:jc w:val="center"/>
        <w:textAlignment w:val="baseline"/>
        <w:rPr>
          <w:b/>
        </w:rPr>
      </w:pPr>
      <w:r w:rsidRPr="000E1271">
        <w:rPr>
          <w:b/>
        </w:rPr>
        <w:t>3. Комплекс жилищно-коммунальных услуг</w:t>
      </w:r>
      <w:bookmarkStart w:id="10" w:name="_Toc70616249"/>
      <w:bookmarkEnd w:id="9"/>
    </w:p>
    <w:p w14:paraId="7FBFB1E0" w14:textId="6494DCAE" w:rsidR="000B27C9" w:rsidRPr="000B27C9" w:rsidRDefault="00B236A0" w:rsidP="000B27C9">
      <w:pPr>
        <w:ind w:firstLine="567"/>
        <w:jc w:val="both"/>
        <w:rPr>
          <w:rFonts w:eastAsia="Times New Roman" w:cs="Times New Roman"/>
          <w:szCs w:val="20"/>
          <w:lang w:eastAsia="ru-RU"/>
        </w:rPr>
      </w:pPr>
      <w:r w:rsidRPr="00B236A0">
        <w:rPr>
          <w:b/>
        </w:rPr>
        <w:t xml:space="preserve">3.1 </w:t>
      </w:r>
      <w:r w:rsidR="00091BC3" w:rsidRPr="00B236A0">
        <w:rPr>
          <w:b/>
        </w:rPr>
        <w:t>Жилищно-коммунальное хозяйство</w:t>
      </w:r>
      <w:bookmarkEnd w:id="10"/>
      <w:r w:rsidRPr="00B236A0">
        <w:rPr>
          <w:b/>
        </w:rPr>
        <w:t>.</w:t>
      </w:r>
      <w:r>
        <w:t xml:space="preserve"> </w:t>
      </w:r>
      <w:bookmarkStart w:id="11" w:name="_Toc70616250"/>
      <w:r w:rsidR="00195B4D" w:rsidRPr="00195B4D">
        <w:rPr>
          <w:rFonts w:eastAsia="Times New Roman" w:cs="Times New Roman"/>
          <w:szCs w:val="20"/>
          <w:lang w:eastAsia="ru-RU"/>
        </w:rPr>
        <w:t>В рамках мероприятия «Подготовка объектов теплоснабжения, водоснабжения и водоотведения к прохождению отопительного периода» из местного бюджета выделены средства на возмещение части затрат, связанных с оказанием услуг по тепло и водоснабжению в размере 9 050,00 тыс. руб.</w:t>
      </w:r>
      <w:r w:rsidR="00195B4D">
        <w:rPr>
          <w:rFonts w:eastAsia="Times New Roman" w:cs="Times New Roman"/>
          <w:szCs w:val="20"/>
          <w:lang w:eastAsia="ru-RU"/>
        </w:rPr>
        <w:t xml:space="preserve"> </w:t>
      </w:r>
      <w:r w:rsidR="00195B4D" w:rsidRPr="001B2F7D">
        <w:t xml:space="preserve">Всего в рамках муниципальной программы «Развитие коммунальной инфраструктуры в </w:t>
      </w:r>
      <w:proofErr w:type="spellStart"/>
      <w:r w:rsidR="00195B4D" w:rsidRPr="001B2F7D">
        <w:t>Асиновском</w:t>
      </w:r>
      <w:proofErr w:type="spellEnd"/>
      <w:r w:rsidR="00195B4D" w:rsidRPr="001B2F7D">
        <w:t xml:space="preserve"> районе» выполнены мероприятия на сумму 31 595,0,0 тыс. рублей (ОБ – 8 089,3 тыс. руб., МБ -  23 905,7 тыс. руб.),</w:t>
      </w:r>
    </w:p>
    <w:p w14:paraId="3065F964" w14:textId="6A23DA5A" w:rsidR="00F80598" w:rsidRDefault="00091BC3" w:rsidP="003864D0">
      <w:pPr>
        <w:spacing w:after="0"/>
        <w:ind w:firstLine="567"/>
        <w:jc w:val="both"/>
        <w:rPr>
          <w:rFonts w:eastAsia="Times New Roman" w:cs="Times New Roman"/>
          <w:color w:val="000000" w:themeColor="text1"/>
          <w:szCs w:val="24"/>
          <w:lang w:eastAsia="ru-RU"/>
        </w:rPr>
      </w:pPr>
      <w:r w:rsidRPr="00B236A0">
        <w:rPr>
          <w:b/>
          <w:spacing w:val="-6"/>
        </w:rPr>
        <w:t>3.2 Газоснабжение</w:t>
      </w:r>
      <w:bookmarkEnd w:id="11"/>
      <w:r w:rsidR="00B236A0" w:rsidRPr="00B236A0">
        <w:rPr>
          <w:b/>
          <w:spacing w:val="-6"/>
        </w:rPr>
        <w:t>.</w:t>
      </w:r>
      <w:r w:rsidR="00CD1FA1" w:rsidRPr="00CD1FA1">
        <w:rPr>
          <w:bCs/>
        </w:rPr>
        <w:t xml:space="preserve"> </w:t>
      </w:r>
      <w:bookmarkStart w:id="12" w:name="_Toc70616251"/>
      <w:r w:rsidR="003864D0" w:rsidRPr="007163AE">
        <w:rPr>
          <w:rFonts w:eastAsia="Times New Roman" w:cs="Times New Roman"/>
          <w:color w:val="000000" w:themeColor="text1"/>
          <w:szCs w:val="24"/>
          <w:lang w:eastAsia="ru-RU"/>
        </w:rPr>
        <w:t>В 2024 году были реализованы 4,5,6,7 этапы газификации. Протяженность газовых сетей составила - 35 км. В 2025 году положено начало реализации 10 и 11 этапов газификации. Протяженность газовых сетей составит порядка 72 км. В 2026 году планируется завершение указанных этапов.</w:t>
      </w:r>
    </w:p>
    <w:p w14:paraId="678A35B9" w14:textId="77777777" w:rsidR="00174327" w:rsidRPr="003864D0" w:rsidRDefault="00174327" w:rsidP="003864D0">
      <w:pPr>
        <w:spacing w:after="0"/>
        <w:ind w:firstLine="567"/>
        <w:jc w:val="both"/>
        <w:rPr>
          <w:rFonts w:eastAsia="Times New Roman" w:cs="Times New Roman"/>
          <w:color w:val="000000" w:themeColor="text1"/>
          <w:szCs w:val="24"/>
          <w:lang w:eastAsia="ru-RU"/>
        </w:rPr>
      </w:pPr>
    </w:p>
    <w:p w14:paraId="0B3FC428" w14:textId="5BB27047" w:rsidR="00174327" w:rsidRPr="00174327" w:rsidRDefault="00091BC3" w:rsidP="00174327">
      <w:pPr>
        <w:widowControl w:val="0"/>
        <w:ind w:firstLine="567"/>
        <w:jc w:val="both"/>
        <w:outlineLvl w:val="1"/>
        <w:rPr>
          <w:rFonts w:eastAsia="Times New Roman" w:cs="Times New Roman"/>
          <w:b/>
          <w:bCs/>
          <w:szCs w:val="20"/>
          <w:lang w:eastAsia="ru-RU"/>
        </w:rPr>
      </w:pPr>
      <w:r w:rsidRPr="00B236A0">
        <w:rPr>
          <w:b/>
          <w:spacing w:val="-6"/>
        </w:rPr>
        <w:t>3.3 Жилищный фонд</w:t>
      </w:r>
      <w:bookmarkStart w:id="13" w:name="_Toc70616252"/>
      <w:bookmarkEnd w:id="12"/>
      <w:r w:rsidR="008F7315">
        <w:rPr>
          <w:b/>
          <w:spacing w:val="-6"/>
        </w:rPr>
        <w:t xml:space="preserve">. </w:t>
      </w:r>
      <w:r w:rsidR="00174327">
        <w:rPr>
          <w:b/>
          <w:spacing w:val="-6"/>
        </w:rPr>
        <w:t xml:space="preserve"> </w:t>
      </w:r>
      <w:r w:rsidR="008F7315">
        <w:t xml:space="preserve"> </w:t>
      </w:r>
      <w:r w:rsidR="00174327" w:rsidRPr="00174327">
        <w:rPr>
          <w:rFonts w:eastAsia="Times New Roman" w:cs="Times New Roman"/>
          <w:szCs w:val="24"/>
          <w:lang w:eastAsia="ru-RU"/>
        </w:rPr>
        <w:t>В рамках реализации Региональной программы капитального ремонта общего имущества в многоквартирных домах, расположенных на территории Томской области, на территории МО «</w:t>
      </w:r>
      <w:proofErr w:type="spellStart"/>
      <w:r w:rsidR="00174327" w:rsidRPr="00174327">
        <w:rPr>
          <w:rFonts w:eastAsia="Times New Roman" w:cs="Times New Roman"/>
          <w:szCs w:val="24"/>
          <w:lang w:eastAsia="ru-RU"/>
        </w:rPr>
        <w:t>Асиновский</w:t>
      </w:r>
      <w:proofErr w:type="spellEnd"/>
      <w:r w:rsidR="00174327" w:rsidRPr="00174327">
        <w:rPr>
          <w:rFonts w:eastAsia="Times New Roman" w:cs="Times New Roman"/>
          <w:szCs w:val="24"/>
          <w:lang w:eastAsia="ru-RU"/>
        </w:rPr>
        <w:t xml:space="preserve"> район» в 2024 году проведен капитальный ремонт в 3 МКД.</w:t>
      </w:r>
    </w:p>
    <w:p w14:paraId="2854E3C3" w14:textId="77777777" w:rsidR="00174327" w:rsidRPr="00174327" w:rsidRDefault="00174327" w:rsidP="00174327">
      <w:pPr>
        <w:widowControl w:val="0"/>
        <w:spacing w:after="0"/>
        <w:ind w:firstLine="567"/>
        <w:jc w:val="both"/>
        <w:outlineLvl w:val="1"/>
        <w:rPr>
          <w:rFonts w:eastAsia="Times New Roman" w:cs="Times New Roman"/>
          <w:b/>
          <w:bCs/>
          <w:szCs w:val="20"/>
          <w:lang w:eastAsia="ru-RU"/>
        </w:rPr>
      </w:pPr>
      <w:r w:rsidRPr="00174327">
        <w:rPr>
          <w:rFonts w:eastAsia="Times New Roman" w:cs="Times New Roman"/>
          <w:szCs w:val="24"/>
          <w:lang w:eastAsia="ru-RU"/>
        </w:rPr>
        <w:t>В 3 МКД СМР (крыши – 26,81 млн. руб.), в 12 МКД разработана ПСД (внутридомовых инженерных систем горячего водоснабжения – 268,51 тыс. руб., внутридомовых инженерных систем холодного водоснабжения – 246,25 тыс. руб., внутридомовых инженерных систем теплоснабжения – 2,29 млн. руб.</w:t>
      </w:r>
    </w:p>
    <w:p w14:paraId="128598E0" w14:textId="7C53BB6B" w:rsidR="00B47305" w:rsidRDefault="00091BC3" w:rsidP="00174327">
      <w:pPr>
        <w:pStyle w:val="aa"/>
        <w:tabs>
          <w:tab w:val="left" w:pos="0"/>
          <w:tab w:val="left" w:pos="709"/>
        </w:tabs>
        <w:spacing w:after="0"/>
        <w:ind w:firstLine="709"/>
        <w:jc w:val="both"/>
        <w:textAlignment w:val="baseline"/>
      </w:pPr>
      <w:r w:rsidRPr="007B7E49">
        <w:rPr>
          <w:b/>
          <w:spacing w:val="-6"/>
        </w:rPr>
        <w:t>3.4 Дорожное хозяйство</w:t>
      </w:r>
      <w:bookmarkEnd w:id="13"/>
      <w:r w:rsidR="007B7E49">
        <w:rPr>
          <w:b/>
          <w:spacing w:val="-6"/>
        </w:rPr>
        <w:t>.</w:t>
      </w:r>
      <w:r w:rsidR="004C26D4">
        <w:t xml:space="preserve"> </w:t>
      </w:r>
      <w:bookmarkStart w:id="14" w:name="_Toc70616254"/>
      <w:r w:rsidR="006D1049" w:rsidRPr="006D1049">
        <w:t xml:space="preserve">В </w:t>
      </w:r>
      <w:proofErr w:type="gramStart"/>
      <w:r w:rsidR="006D1049" w:rsidRPr="006D1049">
        <w:t>рамках  муниципальной</w:t>
      </w:r>
      <w:proofErr w:type="gramEnd"/>
      <w:r w:rsidR="006D1049" w:rsidRPr="006D1049">
        <w:t xml:space="preserve"> программы «Развитие транспортной системы в </w:t>
      </w:r>
      <w:proofErr w:type="spellStart"/>
      <w:r w:rsidR="006D1049" w:rsidRPr="006D1049">
        <w:t>Асиновском</w:t>
      </w:r>
      <w:proofErr w:type="spellEnd"/>
      <w:r w:rsidR="006D1049" w:rsidRPr="006D1049">
        <w:t xml:space="preserve"> районе», соглашения между администрацией </w:t>
      </w:r>
      <w:proofErr w:type="spellStart"/>
      <w:r w:rsidR="006D1049" w:rsidRPr="006D1049">
        <w:t>Асиновского</w:t>
      </w:r>
      <w:proofErr w:type="spellEnd"/>
      <w:r w:rsidR="006D1049" w:rsidRPr="006D1049">
        <w:t xml:space="preserve"> района и Департаментом транспорта, дорожной деятельности и связи Томской области на предоставление в 2024 году субсидии из областного бюджета на </w:t>
      </w:r>
      <w:r w:rsidR="006D1049" w:rsidRPr="006D1049">
        <w:lastRenderedPageBreak/>
        <w:t>ремонт и (или) капитальный ремонт автомобильных доро</w:t>
      </w:r>
      <w:r w:rsidR="000716FA">
        <w:t xml:space="preserve">г было отремонтировано 3,56 км </w:t>
      </w:r>
      <w:r w:rsidR="006D1049" w:rsidRPr="006D1049">
        <w:t>автомобильн</w:t>
      </w:r>
      <w:r w:rsidR="000716FA">
        <w:t xml:space="preserve">ых дорог, в том  числе 1,53 км </w:t>
      </w:r>
      <w:r w:rsidR="006D1049" w:rsidRPr="006D1049">
        <w:t xml:space="preserve">с асфальтовым покрытием. Освоено на ремонт 26 </w:t>
      </w:r>
      <w:r w:rsidR="00340D11">
        <w:t>315,8 тыс. руб., в том числе 25 00</w:t>
      </w:r>
      <w:r w:rsidR="006D1049" w:rsidRPr="006D1049">
        <w:t xml:space="preserve">0 тыс. руб. средства областного бюджета, 1 315,7 тыс. руб. средства местного бюджета. Работы по ремонту автомобильных дорог местного значения были проведены во всех поселениях </w:t>
      </w:r>
      <w:proofErr w:type="spellStart"/>
      <w:r w:rsidR="006D1049" w:rsidRPr="006D1049">
        <w:t>Асиновского</w:t>
      </w:r>
      <w:proofErr w:type="spellEnd"/>
      <w:r w:rsidR="006D1049" w:rsidRPr="006D1049">
        <w:t xml:space="preserve"> района. Кроме того, за счет средств консолидированного бюджета в 2024 году выполнено работ по содержанию дорог общего пользования местного значения на </w:t>
      </w:r>
      <w:r w:rsidR="00A03E52">
        <w:t xml:space="preserve">сумму </w:t>
      </w:r>
      <w:r w:rsidR="006D1049" w:rsidRPr="006D1049">
        <w:t>36,8 млн. руб.</w:t>
      </w:r>
      <w:bookmarkStart w:id="15" w:name="_GoBack"/>
      <w:bookmarkEnd w:id="15"/>
    </w:p>
    <w:p w14:paraId="628B48FE" w14:textId="77777777" w:rsidR="00B677F1" w:rsidRDefault="00B677F1" w:rsidP="004C26D4">
      <w:pPr>
        <w:tabs>
          <w:tab w:val="left" w:pos="142"/>
        </w:tabs>
        <w:ind w:firstLine="567"/>
        <w:jc w:val="both"/>
      </w:pPr>
    </w:p>
    <w:p w14:paraId="32E1D9C3" w14:textId="77777777" w:rsidR="00091BC3" w:rsidRDefault="00B47305" w:rsidP="00B47305">
      <w:pPr>
        <w:pStyle w:val="aa"/>
        <w:tabs>
          <w:tab w:val="left" w:pos="0"/>
          <w:tab w:val="left" w:pos="709"/>
        </w:tabs>
        <w:spacing w:before="0" w:beforeAutospacing="0" w:after="0" w:afterAutospacing="0"/>
        <w:ind w:firstLine="709"/>
        <w:jc w:val="both"/>
        <w:textAlignment w:val="baseline"/>
        <w:rPr>
          <w:b/>
        </w:rPr>
      </w:pPr>
      <w:r>
        <w:rPr>
          <w:b/>
        </w:rPr>
        <w:t xml:space="preserve">                                       </w:t>
      </w:r>
      <w:r w:rsidR="00091BC3" w:rsidRPr="00B47305">
        <w:rPr>
          <w:b/>
        </w:rPr>
        <w:t xml:space="preserve">4. </w:t>
      </w:r>
      <w:r w:rsidR="008A306E" w:rsidRPr="00B47305">
        <w:rPr>
          <w:b/>
        </w:rPr>
        <w:t>Образование</w:t>
      </w:r>
      <w:bookmarkEnd w:id="14"/>
    </w:p>
    <w:p w14:paraId="2A467210" w14:textId="77777777" w:rsidR="00B47305" w:rsidRPr="00B47305" w:rsidRDefault="00B47305" w:rsidP="00B47305">
      <w:pPr>
        <w:pStyle w:val="aa"/>
        <w:tabs>
          <w:tab w:val="left" w:pos="0"/>
          <w:tab w:val="left" w:pos="709"/>
        </w:tabs>
        <w:spacing w:before="0" w:beforeAutospacing="0" w:after="0" w:afterAutospacing="0"/>
        <w:ind w:firstLine="709"/>
        <w:jc w:val="both"/>
        <w:textAlignment w:val="baseline"/>
        <w:rPr>
          <w:b/>
        </w:rPr>
      </w:pPr>
    </w:p>
    <w:p w14:paraId="10C55AC5" w14:textId="77777777" w:rsidR="006E59C5" w:rsidRPr="006E59C5" w:rsidRDefault="006E59C5" w:rsidP="006E59C5">
      <w:pPr>
        <w:spacing w:after="0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6E59C5">
        <w:rPr>
          <w:rFonts w:eastAsia="Times New Roman" w:cs="Times New Roman"/>
          <w:szCs w:val="24"/>
          <w:lang w:eastAsia="ru-RU"/>
        </w:rPr>
        <w:t xml:space="preserve">По состоянию на 01.01.2025 г. муниципальная система образования </w:t>
      </w:r>
      <w:proofErr w:type="spellStart"/>
      <w:r w:rsidRPr="006E59C5">
        <w:rPr>
          <w:rFonts w:eastAsia="Times New Roman" w:cs="Times New Roman"/>
          <w:szCs w:val="24"/>
          <w:lang w:eastAsia="ru-RU"/>
        </w:rPr>
        <w:t>Асиновского</w:t>
      </w:r>
      <w:proofErr w:type="spellEnd"/>
      <w:r w:rsidRPr="006E59C5">
        <w:rPr>
          <w:rFonts w:eastAsia="Times New Roman" w:cs="Times New Roman"/>
          <w:szCs w:val="24"/>
          <w:lang w:eastAsia="ru-RU"/>
        </w:rPr>
        <w:t xml:space="preserve"> района представлена следующими характеристиками:</w:t>
      </w:r>
    </w:p>
    <w:p w14:paraId="7E37E8DE" w14:textId="77777777" w:rsidR="006E59C5" w:rsidRPr="006E59C5" w:rsidRDefault="006E59C5" w:rsidP="006E59C5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6E59C5">
        <w:rPr>
          <w:rFonts w:eastAsia="Times New Roman" w:cs="Times New Roman"/>
          <w:szCs w:val="24"/>
          <w:lang w:eastAsia="ru-RU"/>
        </w:rPr>
        <w:t>12 общеобразовательных организаций, в т. ч. 8 средних школ, 1 основная школа, 1 гимназия, 1 вечерняя школа, 1 коррекционная школа; при школах – 2 филиала, 9 групп дошкольного образования;</w:t>
      </w:r>
    </w:p>
    <w:p w14:paraId="41ED7A6B" w14:textId="77777777" w:rsidR="006E59C5" w:rsidRPr="006E59C5" w:rsidRDefault="006E59C5" w:rsidP="006E59C5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6E59C5">
        <w:rPr>
          <w:rFonts w:eastAsia="Times New Roman" w:cs="Times New Roman"/>
          <w:szCs w:val="24"/>
          <w:lang w:eastAsia="ru-RU"/>
        </w:rPr>
        <w:t>5 дошкольных образовательных организаций;</w:t>
      </w:r>
    </w:p>
    <w:p w14:paraId="4E7E38C1" w14:textId="77777777" w:rsidR="006E59C5" w:rsidRPr="006E59C5" w:rsidRDefault="006E59C5" w:rsidP="006E59C5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6E59C5">
        <w:rPr>
          <w:rFonts w:eastAsia="Times New Roman" w:cs="Times New Roman"/>
          <w:szCs w:val="24"/>
          <w:lang w:eastAsia="ru-RU"/>
        </w:rPr>
        <w:t>3 организации дополнительного образования.</w:t>
      </w:r>
    </w:p>
    <w:p w14:paraId="5B5434CE" w14:textId="77777777" w:rsidR="006E59C5" w:rsidRPr="006E59C5" w:rsidRDefault="006E59C5" w:rsidP="006E59C5">
      <w:pPr>
        <w:spacing w:after="0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6E59C5">
        <w:rPr>
          <w:rFonts w:eastAsia="Times New Roman" w:cs="Times New Roman"/>
          <w:szCs w:val="24"/>
          <w:lang w:eastAsia="ru-RU"/>
        </w:rPr>
        <w:t>Сеть образовательных организаций в районе полностью обеспечивает образовательные потребности населения.</w:t>
      </w:r>
    </w:p>
    <w:p w14:paraId="181DD77C" w14:textId="3AB211FE" w:rsidR="00D73DE5" w:rsidRDefault="00DC2FFD" w:rsidP="00DC2FFD">
      <w:pPr>
        <w:tabs>
          <w:tab w:val="left" w:pos="0"/>
          <w:tab w:val="left" w:pos="360"/>
          <w:tab w:val="left" w:pos="567"/>
        </w:tabs>
        <w:spacing w:after="0" w:line="240" w:lineRule="auto"/>
        <w:jc w:val="both"/>
      </w:pPr>
      <w:r>
        <w:rPr>
          <w:b/>
        </w:rPr>
        <w:tab/>
        <w:t xml:space="preserve">  </w:t>
      </w:r>
      <w:r w:rsidR="008F5D30" w:rsidRPr="008F5D30">
        <w:rPr>
          <w:b/>
        </w:rPr>
        <w:t xml:space="preserve">Дошкольное образование. </w:t>
      </w:r>
      <w:r w:rsidR="006E59C5" w:rsidRPr="00D35597">
        <w:rPr>
          <w:rFonts w:ascii="PT Astra Serif" w:hAnsi="PT Astra Serif"/>
          <w:color w:val="000000"/>
        </w:rPr>
        <w:t>Муниципальные образовательные организации, реализующие основную образовательную программу дошкольного образования, посещают 1191 воспитанник в возрасте от 1,6 лет до 8 лет. На базе муниципальных образовательных организаций функционируют группы дошкольного образования в режиме сокращенного дня. Потребность в местах для от 3-х до 7 лет удовлетворена на 100%.</w:t>
      </w:r>
    </w:p>
    <w:p w14:paraId="2DA17461" w14:textId="5C6919CF" w:rsidR="006E59C5" w:rsidRDefault="00D73DE5" w:rsidP="00DC2FFD">
      <w:pPr>
        <w:tabs>
          <w:tab w:val="left" w:pos="0"/>
          <w:tab w:val="left" w:pos="360"/>
          <w:tab w:val="left" w:pos="567"/>
        </w:tabs>
        <w:spacing w:after="0" w:line="240" w:lineRule="auto"/>
        <w:jc w:val="both"/>
        <w:rPr>
          <w:color w:val="000000"/>
        </w:rPr>
      </w:pPr>
      <w:r>
        <w:t xml:space="preserve"> </w:t>
      </w:r>
      <w:r w:rsidR="00DC2FFD">
        <w:tab/>
        <w:t xml:space="preserve">   </w:t>
      </w:r>
      <w:r w:rsidR="008F5D30" w:rsidRPr="008F5D30">
        <w:rPr>
          <w:b/>
        </w:rPr>
        <w:t xml:space="preserve">Общее образование. </w:t>
      </w:r>
      <w:r w:rsidR="006E59C5" w:rsidRPr="00D35597">
        <w:rPr>
          <w:color w:val="000000"/>
        </w:rPr>
        <w:t>На 1 сентября в 2024-2025 учебному году к занятиям приступили 4 261 обучающихся, в т.</w:t>
      </w:r>
      <w:r w:rsidR="006E59C5">
        <w:rPr>
          <w:color w:val="000000"/>
        </w:rPr>
        <w:t xml:space="preserve"> </w:t>
      </w:r>
      <w:r w:rsidR="006E59C5" w:rsidRPr="00D35597">
        <w:rPr>
          <w:color w:val="000000"/>
        </w:rPr>
        <w:t>ч. в школах города 3 356 человек, в школах села - 905, наполняемость клас</w:t>
      </w:r>
      <w:r w:rsidR="006E59C5">
        <w:rPr>
          <w:color w:val="000000"/>
        </w:rPr>
        <w:t xml:space="preserve">сов в среднем 21,1 человек, в </w:t>
      </w:r>
      <w:proofErr w:type="spellStart"/>
      <w:r w:rsidR="006E59C5" w:rsidRPr="00D35597">
        <w:rPr>
          <w:color w:val="000000"/>
        </w:rPr>
        <w:t>в</w:t>
      </w:r>
      <w:proofErr w:type="spellEnd"/>
      <w:r w:rsidR="006E59C5" w:rsidRPr="00D35597">
        <w:rPr>
          <w:color w:val="000000"/>
        </w:rPr>
        <w:t xml:space="preserve"> городских школах – 25,8 чел., в сельских – 14,8 чел. </w:t>
      </w:r>
    </w:p>
    <w:p w14:paraId="61F041D1" w14:textId="02E25F64" w:rsidR="000F4499" w:rsidRPr="00082528" w:rsidRDefault="00DC2FFD" w:rsidP="00DC2FFD">
      <w:pPr>
        <w:tabs>
          <w:tab w:val="left" w:pos="567"/>
          <w:tab w:val="left" w:pos="709"/>
          <w:tab w:val="left" w:pos="851"/>
        </w:tabs>
        <w:jc w:val="both"/>
        <w:rPr>
          <w:rFonts w:ascii="PT Astra Serif" w:eastAsia="Times New Roman" w:hAnsi="PT Astra Serif" w:cs="Times New Roman"/>
          <w:b/>
          <w:color w:val="000000"/>
          <w:szCs w:val="24"/>
          <w:lang w:eastAsia="ru-RU"/>
        </w:rPr>
      </w:pPr>
      <w:r>
        <w:rPr>
          <w:color w:val="000000"/>
        </w:rPr>
        <w:tab/>
        <w:t xml:space="preserve"> </w:t>
      </w:r>
      <w:r w:rsidR="008F5D30" w:rsidRPr="008F5D30">
        <w:rPr>
          <w:b/>
          <w:spacing w:val="-8"/>
        </w:rPr>
        <w:t xml:space="preserve">Дополнительное образование. </w:t>
      </w:r>
      <w:bookmarkStart w:id="16" w:name="_Toc70616255"/>
      <w:r w:rsidR="00082528" w:rsidRPr="00082528">
        <w:rPr>
          <w:rFonts w:eastAsia="Times New Roman" w:cs="Times New Roman"/>
          <w:color w:val="000000"/>
          <w:szCs w:val="24"/>
          <w:shd w:val="clear" w:color="auto" w:fill="FFFFFF"/>
          <w:lang w:eastAsia="ru-RU"/>
        </w:rPr>
        <w:t>Охват дополнительным образованием детей в возрасте от 5 до 18 лет составляет 4 677 человек (85,7 %).</w:t>
      </w:r>
      <w:r w:rsidR="00082528">
        <w:rPr>
          <w:rFonts w:ascii="PT Astra Serif" w:eastAsia="Times New Roman" w:hAnsi="PT Astra Serif" w:cs="Times New Roman"/>
          <w:b/>
          <w:color w:val="000000"/>
          <w:szCs w:val="24"/>
          <w:lang w:eastAsia="ru-RU"/>
        </w:rPr>
        <w:t xml:space="preserve">  </w:t>
      </w:r>
      <w:r w:rsidR="00082528" w:rsidRPr="00082528">
        <w:rPr>
          <w:rFonts w:eastAsia="Times New Roman" w:cs="Times New Roman"/>
          <w:color w:val="000000"/>
          <w:szCs w:val="24"/>
          <w:shd w:val="clear" w:color="auto" w:fill="FFFFFF"/>
          <w:lang w:eastAsia="ru-RU"/>
        </w:rPr>
        <w:t>В 263 творческих, спортивных, технических, естественнонаучных, социально-педагогических, туристско-краеведческих объединениях осуществляется на основе 259 дополнительных общеобразовательных программ, учитывающих многоаспектные потребности и интересы детей и подростков, их индивидуальные возможности.</w:t>
      </w:r>
      <w:r w:rsidR="00082528">
        <w:rPr>
          <w:rFonts w:ascii="PT Astra Serif" w:eastAsia="Times New Roman" w:hAnsi="PT Astra Serif" w:cs="Times New Roman"/>
          <w:b/>
          <w:color w:val="000000"/>
          <w:szCs w:val="24"/>
          <w:lang w:eastAsia="ru-RU"/>
        </w:rPr>
        <w:t xml:space="preserve"> </w:t>
      </w:r>
      <w:r w:rsidR="00082528" w:rsidRPr="00082528">
        <w:rPr>
          <w:rFonts w:eastAsia="Times New Roman" w:cs="Times New Roman"/>
          <w:color w:val="000000"/>
          <w:szCs w:val="24"/>
          <w:shd w:val="clear" w:color="auto" w:fill="FFFFFF"/>
          <w:lang w:eastAsia="ru-RU"/>
        </w:rPr>
        <w:t>По современным дополнительным общеразвивающим программам технической направленности занимаются 1627 обучающихся.</w:t>
      </w:r>
    </w:p>
    <w:p w14:paraId="5919C9F6" w14:textId="77777777" w:rsidR="000F4499" w:rsidRDefault="000F4499" w:rsidP="00A720B5">
      <w:pPr>
        <w:pStyle w:val="2"/>
      </w:pPr>
    </w:p>
    <w:p w14:paraId="752AF88E" w14:textId="0CFE33F2" w:rsidR="00554485" w:rsidRPr="00DF0778" w:rsidRDefault="000F4499" w:rsidP="000F4499">
      <w:pPr>
        <w:pStyle w:val="2"/>
        <w:jc w:val="left"/>
      </w:pPr>
      <w:r>
        <w:t xml:space="preserve">                                                    </w:t>
      </w:r>
      <w:r w:rsidR="00554485" w:rsidRPr="00DF0778">
        <w:t xml:space="preserve">5. </w:t>
      </w:r>
      <w:r w:rsidR="008A306E" w:rsidRPr="00DF0778">
        <w:t>Культура и спорт</w:t>
      </w:r>
      <w:bookmarkEnd w:id="16"/>
    </w:p>
    <w:p w14:paraId="0C8E4BC9" w14:textId="77777777" w:rsidR="00554485" w:rsidRPr="00DF0778" w:rsidRDefault="00554485" w:rsidP="00A720B5">
      <w:pPr>
        <w:pStyle w:val="Report"/>
        <w:tabs>
          <w:tab w:val="left" w:pos="0"/>
        </w:tabs>
        <w:spacing w:line="240" w:lineRule="auto"/>
        <w:jc w:val="center"/>
        <w:rPr>
          <w:szCs w:val="24"/>
          <w:u w:val="single"/>
        </w:rPr>
      </w:pPr>
    </w:p>
    <w:p w14:paraId="658EEDAE" w14:textId="77777777" w:rsidR="0061629F" w:rsidRPr="0061629F" w:rsidRDefault="00554485" w:rsidP="0061629F">
      <w:pPr>
        <w:spacing w:before="240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DF0778">
        <w:rPr>
          <w:i/>
          <w:szCs w:val="24"/>
        </w:rPr>
        <w:t>Культура.</w:t>
      </w:r>
      <w:r w:rsidRPr="00DF0778">
        <w:rPr>
          <w:szCs w:val="24"/>
        </w:rPr>
        <w:t xml:space="preserve"> </w:t>
      </w:r>
      <w:r w:rsidR="0061629F" w:rsidRPr="0061629F">
        <w:rPr>
          <w:rFonts w:eastAsia="Times New Roman" w:cs="Times New Roman"/>
          <w:szCs w:val="24"/>
          <w:lang w:eastAsia="ru-RU"/>
        </w:rPr>
        <w:t>По итогам работы за 2024 г. в МАУ «</w:t>
      </w:r>
      <w:proofErr w:type="spellStart"/>
      <w:r w:rsidR="0061629F" w:rsidRPr="0061629F">
        <w:rPr>
          <w:rFonts w:eastAsia="Times New Roman" w:cs="Times New Roman"/>
          <w:szCs w:val="24"/>
          <w:lang w:eastAsia="ru-RU"/>
        </w:rPr>
        <w:t>МЦНТиКСД</w:t>
      </w:r>
      <w:proofErr w:type="spellEnd"/>
      <w:r w:rsidR="0061629F" w:rsidRPr="0061629F">
        <w:rPr>
          <w:rFonts w:eastAsia="Times New Roman" w:cs="Times New Roman"/>
          <w:szCs w:val="24"/>
          <w:lang w:eastAsia="ru-RU"/>
        </w:rPr>
        <w:t xml:space="preserve">» было проведено 2 547 мероприятий, что превышает значение показателя предыдущего года в 1,1 раза. </w:t>
      </w:r>
    </w:p>
    <w:p w14:paraId="374124EC" w14:textId="77777777" w:rsidR="0061629F" w:rsidRPr="0061629F" w:rsidRDefault="0061629F" w:rsidP="0061629F">
      <w:pPr>
        <w:spacing w:after="0" w:line="240" w:lineRule="auto"/>
        <w:ind w:firstLine="709"/>
        <w:jc w:val="both"/>
        <w:rPr>
          <w:rFonts w:eastAsia="Times New Roman" w:cs="Times New Roman"/>
          <w:bCs/>
          <w:szCs w:val="24"/>
          <w:lang w:eastAsia="ru-RU"/>
        </w:rPr>
      </w:pPr>
      <w:r w:rsidRPr="0061629F">
        <w:rPr>
          <w:rFonts w:eastAsia="Times New Roman" w:cs="Times New Roman"/>
          <w:szCs w:val="24"/>
          <w:lang w:eastAsia="ru-RU"/>
        </w:rPr>
        <w:t xml:space="preserve">В 2024 году было реализовано 2 </w:t>
      </w:r>
      <w:proofErr w:type="spellStart"/>
      <w:r w:rsidRPr="0061629F">
        <w:rPr>
          <w:rFonts w:eastAsia="Times New Roman" w:cs="Times New Roman"/>
          <w:szCs w:val="24"/>
          <w:lang w:eastAsia="ru-RU"/>
        </w:rPr>
        <w:t>грантовых</w:t>
      </w:r>
      <w:proofErr w:type="spellEnd"/>
      <w:r w:rsidRPr="0061629F">
        <w:rPr>
          <w:rFonts w:eastAsia="Times New Roman" w:cs="Times New Roman"/>
          <w:szCs w:val="24"/>
          <w:lang w:eastAsia="ru-RU"/>
        </w:rPr>
        <w:t xml:space="preserve"> творческих проекта: </w:t>
      </w:r>
      <w:r w:rsidRPr="0061629F">
        <w:rPr>
          <w:rFonts w:eastAsia="Times New Roman" w:cs="Times New Roman"/>
          <w:bCs/>
          <w:szCs w:val="24"/>
          <w:lang w:eastAsia="ru-RU"/>
        </w:rPr>
        <w:t xml:space="preserve">Краеведческий маршрут «Паутина историй Сибирской усадьбы», </w:t>
      </w:r>
      <w:r w:rsidRPr="0061629F">
        <w:rPr>
          <w:rFonts w:eastAsia="Times New Roman" w:cs="Times New Roman"/>
          <w:bCs/>
          <w:szCs w:val="24"/>
          <w:lang w:val="en-US" w:eastAsia="ru-RU"/>
        </w:rPr>
        <w:t>IX</w:t>
      </w:r>
      <w:r w:rsidRPr="0061629F">
        <w:rPr>
          <w:rFonts w:eastAsia="Times New Roman" w:cs="Times New Roman"/>
          <w:bCs/>
          <w:szCs w:val="24"/>
          <w:lang w:eastAsia="ru-RU"/>
        </w:rPr>
        <w:t xml:space="preserve"> межрегиональный фестиваль-конкурс декоративно-прикладного искусства «Золотая береста».</w:t>
      </w:r>
    </w:p>
    <w:p w14:paraId="3294E8E2" w14:textId="77777777" w:rsidR="006B60C0" w:rsidRPr="00D35597" w:rsidRDefault="006B60C0" w:rsidP="006B60C0">
      <w:pPr>
        <w:pStyle w:val="1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597">
        <w:rPr>
          <w:rFonts w:ascii="Times New Roman" w:hAnsi="Times New Roman" w:cs="Times New Roman"/>
          <w:bCs/>
          <w:sz w:val="24"/>
          <w:szCs w:val="24"/>
        </w:rPr>
        <w:t>Значимые мероприятия, проведенные впервые в 2024 году:</w:t>
      </w:r>
    </w:p>
    <w:p w14:paraId="15B6E3D8" w14:textId="77777777" w:rsidR="006B60C0" w:rsidRPr="00D35597" w:rsidRDefault="006B60C0" w:rsidP="006B60C0">
      <w:pPr>
        <w:pStyle w:val="14"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35597">
        <w:rPr>
          <w:rFonts w:ascii="Times New Roman" w:hAnsi="Times New Roman" w:cs="Times New Roman"/>
          <w:bCs/>
          <w:sz w:val="24"/>
          <w:szCs w:val="24"/>
        </w:rPr>
        <w:lastRenderedPageBreak/>
        <w:t>1.</w:t>
      </w:r>
      <w:r w:rsidRPr="00D35597">
        <w:rPr>
          <w:sz w:val="24"/>
          <w:szCs w:val="24"/>
        </w:rPr>
        <w:t xml:space="preserve"> </w:t>
      </w:r>
      <w:r w:rsidRPr="00D35597">
        <w:rPr>
          <w:rFonts w:ascii="Times New Roman" w:hAnsi="Times New Roman" w:cs="Times New Roman"/>
          <w:bCs/>
          <w:sz w:val="24"/>
          <w:szCs w:val="24"/>
        </w:rPr>
        <w:t>Проект «Дворовый марафон».</w:t>
      </w:r>
    </w:p>
    <w:p w14:paraId="244FA2B9" w14:textId="77777777" w:rsidR="006B60C0" w:rsidRPr="00D35597" w:rsidRDefault="006B60C0" w:rsidP="006B60C0">
      <w:pPr>
        <w:pStyle w:val="14"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35597">
        <w:rPr>
          <w:rFonts w:ascii="Times New Roman" w:hAnsi="Times New Roman" w:cs="Times New Roman"/>
          <w:bCs/>
          <w:sz w:val="24"/>
          <w:szCs w:val="24"/>
        </w:rPr>
        <w:t>2.</w:t>
      </w:r>
      <w:r w:rsidRPr="00D35597">
        <w:rPr>
          <w:sz w:val="24"/>
          <w:szCs w:val="24"/>
        </w:rPr>
        <w:t xml:space="preserve"> </w:t>
      </w:r>
      <w:r w:rsidRPr="00D35597">
        <w:rPr>
          <w:rFonts w:ascii="Times New Roman" w:hAnsi="Times New Roman" w:cs="Times New Roman"/>
          <w:bCs/>
          <w:sz w:val="24"/>
          <w:szCs w:val="24"/>
        </w:rPr>
        <w:t>«Районный молодежный фестиваль «Покажи себя».</w:t>
      </w:r>
    </w:p>
    <w:p w14:paraId="33755CDC" w14:textId="77777777" w:rsidR="006B60C0" w:rsidRDefault="006B60C0" w:rsidP="006B60C0">
      <w:pPr>
        <w:spacing w:after="0" w:line="240" w:lineRule="auto"/>
        <w:ind w:firstLine="709"/>
        <w:jc w:val="both"/>
        <w:rPr>
          <w:rFonts w:eastAsia="Calibri" w:cs="Times New Roman"/>
          <w:szCs w:val="24"/>
        </w:rPr>
      </w:pPr>
      <w:r w:rsidRPr="006B60C0">
        <w:rPr>
          <w:rFonts w:eastAsia="Calibri" w:cs="Times New Roman"/>
          <w:szCs w:val="24"/>
        </w:rPr>
        <w:t xml:space="preserve">Основное библиотечное обслуживание населения </w:t>
      </w:r>
      <w:proofErr w:type="spellStart"/>
      <w:r w:rsidRPr="006B60C0">
        <w:rPr>
          <w:rFonts w:eastAsia="Calibri" w:cs="Times New Roman"/>
          <w:szCs w:val="24"/>
        </w:rPr>
        <w:t>Асиновского</w:t>
      </w:r>
      <w:proofErr w:type="spellEnd"/>
      <w:r w:rsidRPr="006B60C0">
        <w:rPr>
          <w:rFonts w:eastAsia="Calibri" w:cs="Times New Roman"/>
          <w:szCs w:val="24"/>
        </w:rPr>
        <w:t xml:space="preserve"> района в 2024 году осуществляли </w:t>
      </w:r>
      <w:r w:rsidRPr="006B60C0">
        <w:rPr>
          <w:rFonts w:eastAsia="Calibri" w:cs="Times New Roman"/>
          <w:b/>
          <w:bCs/>
          <w:szCs w:val="24"/>
        </w:rPr>
        <w:t>20</w:t>
      </w:r>
      <w:r w:rsidRPr="006B60C0">
        <w:rPr>
          <w:rFonts w:eastAsia="Calibri" w:cs="Times New Roman"/>
          <w:szCs w:val="24"/>
        </w:rPr>
        <w:t xml:space="preserve"> муниципальных библиотек ЦБС. </w:t>
      </w:r>
    </w:p>
    <w:p w14:paraId="77CF348B" w14:textId="631FB2DA" w:rsidR="006B60C0" w:rsidRPr="006B60C0" w:rsidRDefault="006B60C0" w:rsidP="006B60C0">
      <w:pPr>
        <w:spacing w:after="0" w:line="240" w:lineRule="auto"/>
        <w:ind w:firstLine="709"/>
        <w:jc w:val="both"/>
        <w:rPr>
          <w:rFonts w:eastAsia="Calibri" w:cs="Times New Roman"/>
          <w:szCs w:val="24"/>
        </w:rPr>
      </w:pPr>
      <w:r w:rsidRPr="00337578">
        <w:t>В отчетном году деятельность МБУ «АМЦБС» велась по традиционным направлениям, связанным с удовлетворением информационных потребностей пользователей, созданием условий для сохранения и развития культурных традиций, продвижением культуры чтения, расширением и продвижением краеведческой</w:t>
      </w:r>
      <w:r>
        <w:t xml:space="preserve"> </w:t>
      </w:r>
      <w:r w:rsidRPr="00337578">
        <w:t>информации среди населения области, оказанием консультационно-методической помощи муниципальным библиотекам района.</w:t>
      </w:r>
    </w:p>
    <w:p w14:paraId="15497242" w14:textId="14E931AF" w:rsidR="002C1A50" w:rsidRPr="00DF0778" w:rsidRDefault="00554485" w:rsidP="002C1A50">
      <w:pPr>
        <w:spacing w:after="0" w:line="240" w:lineRule="auto"/>
        <w:ind w:firstLine="567"/>
        <w:jc w:val="both"/>
        <w:rPr>
          <w:rStyle w:val="afc"/>
          <w:rFonts w:cs="Times New Roman"/>
          <w:bCs/>
          <w:i w:val="0"/>
          <w:szCs w:val="24"/>
          <w:shd w:val="clear" w:color="auto" w:fill="FFFFFF"/>
        </w:rPr>
      </w:pPr>
      <w:r w:rsidRPr="00DF0778">
        <w:rPr>
          <w:rStyle w:val="afc"/>
          <w:rFonts w:cs="Times New Roman"/>
          <w:bCs/>
          <w:szCs w:val="24"/>
          <w:shd w:val="clear" w:color="auto" w:fill="FFFFFF"/>
        </w:rPr>
        <w:t>Физическая культура и спорт.</w:t>
      </w:r>
      <w:r w:rsidRPr="00DF0778">
        <w:rPr>
          <w:rStyle w:val="afc"/>
          <w:rFonts w:cs="Times New Roman"/>
          <w:b/>
          <w:bCs/>
          <w:i w:val="0"/>
          <w:szCs w:val="24"/>
          <w:shd w:val="clear" w:color="auto" w:fill="FFFFFF"/>
        </w:rPr>
        <w:t xml:space="preserve"> </w:t>
      </w:r>
      <w:r w:rsidR="000C1B1E" w:rsidRPr="00DF0778">
        <w:rPr>
          <w:rStyle w:val="afc"/>
          <w:rFonts w:cs="Times New Roman"/>
          <w:bCs/>
          <w:i w:val="0"/>
          <w:szCs w:val="24"/>
          <w:shd w:val="clear" w:color="auto" w:fill="FFFFFF"/>
        </w:rPr>
        <w:t>За 2023</w:t>
      </w:r>
      <w:r w:rsidR="002C1A50" w:rsidRPr="00DF0778">
        <w:rPr>
          <w:rStyle w:val="afc"/>
          <w:rFonts w:cs="Times New Roman"/>
          <w:bCs/>
          <w:i w:val="0"/>
          <w:szCs w:val="24"/>
          <w:shd w:val="clear" w:color="auto" w:fill="FFFFFF"/>
        </w:rPr>
        <w:t xml:space="preserve"> г. количество спортивных сооружений по сравнению с предыдущим годом ув</w:t>
      </w:r>
      <w:r w:rsidR="000C1B1E" w:rsidRPr="00DF0778">
        <w:rPr>
          <w:rStyle w:val="afc"/>
          <w:rFonts w:cs="Times New Roman"/>
          <w:bCs/>
          <w:i w:val="0"/>
          <w:szCs w:val="24"/>
          <w:shd w:val="clear" w:color="auto" w:fill="FFFFFF"/>
        </w:rPr>
        <w:t>еличилось на 4,6 % и составило 91</w:t>
      </w:r>
      <w:r w:rsidR="002C1A50" w:rsidRPr="00DF0778">
        <w:rPr>
          <w:rStyle w:val="afc"/>
          <w:rFonts w:cs="Times New Roman"/>
          <w:bCs/>
          <w:i w:val="0"/>
          <w:szCs w:val="24"/>
          <w:shd w:val="clear" w:color="auto" w:fill="FFFFFF"/>
        </w:rPr>
        <w:t xml:space="preserve"> ед. </w:t>
      </w:r>
    </w:p>
    <w:p w14:paraId="75C5CA69" w14:textId="56AEEB64" w:rsidR="008F5D30" w:rsidRPr="00DF0778" w:rsidRDefault="008F5D30" w:rsidP="002C1A50">
      <w:pPr>
        <w:spacing w:after="0" w:line="240" w:lineRule="auto"/>
        <w:ind w:firstLine="567"/>
        <w:jc w:val="both"/>
        <w:rPr>
          <w:rStyle w:val="afc"/>
          <w:rFonts w:cs="Times New Roman"/>
          <w:bCs/>
          <w:i w:val="0"/>
          <w:szCs w:val="24"/>
          <w:shd w:val="clear" w:color="auto" w:fill="FFFFFF"/>
        </w:rPr>
      </w:pPr>
      <w:r w:rsidRPr="00DF0778">
        <w:rPr>
          <w:rStyle w:val="afc"/>
          <w:rFonts w:cs="Times New Roman"/>
          <w:bCs/>
          <w:i w:val="0"/>
          <w:szCs w:val="24"/>
          <w:shd w:val="clear" w:color="auto" w:fill="FFFFFF"/>
        </w:rPr>
        <w:t>Увеличился показатель, характеризующий долю населения систематически заним</w:t>
      </w:r>
      <w:r w:rsidR="002C1A50" w:rsidRPr="00DF0778">
        <w:rPr>
          <w:rStyle w:val="afc"/>
          <w:rFonts w:cs="Times New Roman"/>
          <w:bCs/>
          <w:i w:val="0"/>
          <w:szCs w:val="24"/>
          <w:shd w:val="clear" w:color="auto" w:fill="FFFFFF"/>
        </w:rPr>
        <w:t xml:space="preserve">ающегося спортом. По итогам </w:t>
      </w:r>
      <w:r w:rsidR="002024D2">
        <w:rPr>
          <w:rStyle w:val="afc"/>
          <w:rFonts w:cs="Times New Roman"/>
          <w:bCs/>
          <w:i w:val="0"/>
          <w:szCs w:val="24"/>
          <w:shd w:val="clear" w:color="auto" w:fill="FFFFFF"/>
        </w:rPr>
        <w:t>2024</w:t>
      </w:r>
      <w:r w:rsidRPr="00DF0778">
        <w:rPr>
          <w:rStyle w:val="afc"/>
          <w:rFonts w:cs="Times New Roman"/>
          <w:bCs/>
          <w:i w:val="0"/>
          <w:szCs w:val="24"/>
          <w:shd w:val="clear" w:color="auto" w:fill="FFFFFF"/>
        </w:rPr>
        <w:t xml:space="preserve"> </w:t>
      </w:r>
      <w:r w:rsidR="002C1A50" w:rsidRPr="00DF0778">
        <w:rPr>
          <w:rStyle w:val="afc"/>
          <w:rFonts w:cs="Times New Roman"/>
          <w:bCs/>
          <w:i w:val="0"/>
          <w:szCs w:val="24"/>
          <w:shd w:val="clear" w:color="auto" w:fill="FFFFFF"/>
        </w:rPr>
        <w:t xml:space="preserve">г. </w:t>
      </w:r>
      <w:r w:rsidR="001E473C">
        <w:rPr>
          <w:rStyle w:val="afc"/>
          <w:rFonts w:cs="Times New Roman"/>
          <w:bCs/>
          <w:i w:val="0"/>
          <w:szCs w:val="24"/>
          <w:shd w:val="clear" w:color="auto" w:fill="FFFFFF"/>
        </w:rPr>
        <w:t xml:space="preserve">данный показатель составил </w:t>
      </w:r>
      <w:r w:rsidR="001E473C" w:rsidRPr="001E473C">
        <w:rPr>
          <w:rStyle w:val="afc"/>
          <w:rFonts w:cs="Times New Roman"/>
          <w:bCs/>
          <w:i w:val="0"/>
          <w:szCs w:val="24"/>
          <w:shd w:val="clear" w:color="auto" w:fill="FFFFFF"/>
        </w:rPr>
        <w:t>49</w:t>
      </w:r>
      <w:r w:rsidR="002024D2">
        <w:rPr>
          <w:rStyle w:val="afc"/>
          <w:rFonts w:cs="Times New Roman"/>
          <w:bCs/>
          <w:i w:val="0"/>
          <w:szCs w:val="24"/>
          <w:shd w:val="clear" w:color="auto" w:fill="FFFFFF"/>
        </w:rPr>
        <w:t>,3</w:t>
      </w:r>
      <w:r w:rsidRPr="00DF0778">
        <w:rPr>
          <w:rStyle w:val="afc"/>
          <w:rFonts w:cs="Times New Roman"/>
          <w:bCs/>
          <w:i w:val="0"/>
          <w:szCs w:val="24"/>
          <w:shd w:val="clear" w:color="auto" w:fill="FFFFFF"/>
        </w:rPr>
        <w:t>% (в 2</w:t>
      </w:r>
      <w:r w:rsidR="002024D2">
        <w:rPr>
          <w:rStyle w:val="afc"/>
          <w:rFonts w:cs="Times New Roman"/>
          <w:bCs/>
          <w:i w:val="0"/>
          <w:szCs w:val="24"/>
          <w:shd w:val="clear" w:color="auto" w:fill="FFFFFF"/>
        </w:rPr>
        <w:t>023 г. –49</w:t>
      </w:r>
      <w:r w:rsidRPr="00DF0778">
        <w:rPr>
          <w:rStyle w:val="afc"/>
          <w:rFonts w:cs="Times New Roman"/>
          <w:bCs/>
          <w:i w:val="0"/>
          <w:szCs w:val="24"/>
          <w:shd w:val="clear" w:color="auto" w:fill="FFFFFF"/>
        </w:rPr>
        <w:t>%).</w:t>
      </w:r>
    </w:p>
    <w:p w14:paraId="4E999891" w14:textId="0399CD77" w:rsidR="006807AA" w:rsidRPr="00BF1AFB" w:rsidRDefault="006807AA" w:rsidP="00A720B5">
      <w:pPr>
        <w:spacing w:before="240" w:after="160" w:line="240" w:lineRule="auto"/>
        <w:jc w:val="center"/>
        <w:rPr>
          <w:rFonts w:cs="Times New Roman"/>
          <w:b/>
          <w:spacing w:val="-4"/>
          <w:szCs w:val="24"/>
          <w:lang w:eastAsia="zh-CN"/>
        </w:rPr>
      </w:pPr>
      <w:r w:rsidRPr="00F408D6">
        <w:rPr>
          <w:rFonts w:cs="Times New Roman"/>
          <w:b/>
          <w:spacing w:val="-4"/>
          <w:szCs w:val="24"/>
          <w:lang w:eastAsia="zh-CN"/>
        </w:rPr>
        <w:t>6. Организация муниципального управления</w:t>
      </w:r>
    </w:p>
    <w:p w14:paraId="233B5F2D" w14:textId="77777777" w:rsidR="001F0AF8" w:rsidRPr="001F0AF8" w:rsidRDefault="001F0AF8" w:rsidP="001F0AF8">
      <w:pPr>
        <w:spacing w:after="0" w:line="240" w:lineRule="auto"/>
        <w:ind w:firstLine="708"/>
        <w:jc w:val="both"/>
        <w:rPr>
          <w:rFonts w:eastAsia="Times New Roman" w:cs="Times New Roman"/>
          <w:b/>
          <w:bCs/>
          <w:szCs w:val="24"/>
          <w:lang w:eastAsia="ru-RU"/>
        </w:rPr>
      </w:pPr>
      <w:r w:rsidRPr="001F0AF8">
        <w:rPr>
          <w:rFonts w:eastAsia="Times New Roman" w:cs="Times New Roman"/>
          <w:szCs w:val="24"/>
          <w:lang w:eastAsia="ru-RU"/>
        </w:rPr>
        <w:t>По итогам исполнения бюджета муниципального образования «</w:t>
      </w:r>
      <w:proofErr w:type="spellStart"/>
      <w:r w:rsidRPr="001F0AF8">
        <w:rPr>
          <w:rFonts w:eastAsia="Times New Roman" w:cs="Times New Roman"/>
          <w:szCs w:val="24"/>
          <w:lang w:eastAsia="ru-RU"/>
        </w:rPr>
        <w:t>Асиновский</w:t>
      </w:r>
      <w:proofErr w:type="spellEnd"/>
      <w:r w:rsidRPr="001F0AF8">
        <w:rPr>
          <w:rFonts w:eastAsia="Times New Roman" w:cs="Times New Roman"/>
          <w:szCs w:val="24"/>
          <w:lang w:eastAsia="ru-RU"/>
        </w:rPr>
        <w:t xml:space="preserve"> район» (далее - МО «</w:t>
      </w:r>
      <w:proofErr w:type="spellStart"/>
      <w:r w:rsidRPr="001F0AF8">
        <w:rPr>
          <w:rFonts w:eastAsia="Times New Roman" w:cs="Times New Roman"/>
          <w:szCs w:val="24"/>
          <w:lang w:eastAsia="ru-RU"/>
        </w:rPr>
        <w:t>Асиновский</w:t>
      </w:r>
      <w:proofErr w:type="spellEnd"/>
      <w:r w:rsidRPr="001F0AF8">
        <w:rPr>
          <w:rFonts w:eastAsia="Times New Roman" w:cs="Times New Roman"/>
          <w:szCs w:val="24"/>
          <w:lang w:eastAsia="ru-RU"/>
        </w:rPr>
        <w:t xml:space="preserve"> район») за 2024 год доходная часть составила 2 274 366,4 тыс. руб. или 100,1 % от плана в том числе:</w:t>
      </w:r>
    </w:p>
    <w:p w14:paraId="37BF09E1" w14:textId="77777777" w:rsidR="001F0AF8" w:rsidRPr="001F0AF8" w:rsidRDefault="001F0AF8" w:rsidP="001F0AF8">
      <w:pPr>
        <w:spacing w:after="0" w:line="240" w:lineRule="auto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1F0AF8">
        <w:rPr>
          <w:rFonts w:eastAsia="Times New Roman" w:cs="Times New Roman"/>
          <w:szCs w:val="24"/>
          <w:lang w:eastAsia="ru-RU"/>
        </w:rPr>
        <w:t>- налоговые и неналоговые доходы (далее - собственные доходы) 288 263,5 тыс. руб. или 103,8 % от плановых назначений 277 814,6 тыс. руб.;</w:t>
      </w:r>
    </w:p>
    <w:p w14:paraId="36EACFFC" w14:textId="77777777" w:rsidR="001F0AF8" w:rsidRPr="001F0AF8" w:rsidRDefault="001F0AF8" w:rsidP="001F0AF8">
      <w:pPr>
        <w:spacing w:after="0" w:line="240" w:lineRule="auto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1F0AF8">
        <w:rPr>
          <w:rFonts w:eastAsia="Times New Roman" w:cs="Times New Roman"/>
          <w:szCs w:val="24"/>
          <w:lang w:eastAsia="ru-RU"/>
        </w:rPr>
        <w:t xml:space="preserve">- безвозмездные поступления 1 986 102,9 тыс. руб. или 99,6 % от плановых назначений в сумме 1 994 273,5 тыс. руб. </w:t>
      </w:r>
    </w:p>
    <w:p w14:paraId="6939C8D1" w14:textId="77777777" w:rsidR="001F0AF8" w:rsidRPr="001F0AF8" w:rsidRDefault="001F0AF8" w:rsidP="001F0AF8">
      <w:pPr>
        <w:spacing w:after="0" w:line="240" w:lineRule="auto"/>
        <w:ind w:firstLine="708"/>
        <w:jc w:val="both"/>
        <w:rPr>
          <w:rFonts w:eastAsia="Times New Roman" w:cs="Times New Roman"/>
          <w:szCs w:val="24"/>
          <w:lang w:eastAsia="ru-RU"/>
        </w:rPr>
      </w:pPr>
      <w:r w:rsidRPr="001F0AF8">
        <w:rPr>
          <w:rFonts w:eastAsia="Times New Roman" w:cs="Times New Roman"/>
          <w:szCs w:val="24"/>
          <w:lang w:eastAsia="ru-RU"/>
        </w:rPr>
        <w:t>За 2023 г. поступления в бюджет составили 1</w:t>
      </w:r>
      <w:r w:rsidRPr="001F0AF8">
        <w:rPr>
          <w:rFonts w:eastAsia="Times New Roman" w:cs="Times New Roman"/>
          <w:szCs w:val="24"/>
          <w:lang w:val="en-US" w:eastAsia="ru-RU"/>
        </w:rPr>
        <w:t> </w:t>
      </w:r>
      <w:r w:rsidRPr="001F0AF8">
        <w:rPr>
          <w:rFonts w:eastAsia="Times New Roman" w:cs="Times New Roman"/>
          <w:szCs w:val="24"/>
          <w:lang w:eastAsia="ru-RU"/>
        </w:rPr>
        <w:t>901</w:t>
      </w:r>
      <w:r w:rsidRPr="001F0AF8">
        <w:rPr>
          <w:rFonts w:eastAsia="Times New Roman" w:cs="Times New Roman"/>
          <w:szCs w:val="24"/>
          <w:lang w:val="en-US" w:eastAsia="ru-RU"/>
        </w:rPr>
        <w:t> </w:t>
      </w:r>
      <w:r w:rsidRPr="001F0AF8">
        <w:rPr>
          <w:rFonts w:eastAsia="Times New Roman" w:cs="Times New Roman"/>
          <w:szCs w:val="24"/>
          <w:lang w:eastAsia="ru-RU"/>
        </w:rPr>
        <w:t>545,</w:t>
      </w:r>
      <w:proofErr w:type="gramStart"/>
      <w:r w:rsidRPr="001F0AF8">
        <w:rPr>
          <w:rFonts w:eastAsia="Times New Roman" w:cs="Times New Roman"/>
          <w:szCs w:val="24"/>
          <w:lang w:eastAsia="ru-RU"/>
        </w:rPr>
        <w:t xml:space="preserve">3 </w:t>
      </w:r>
      <w:r w:rsidRPr="001F0AF8">
        <w:rPr>
          <w:rFonts w:eastAsia="Times New Roman" w:cs="Times New Roman"/>
          <w:b/>
          <w:bCs/>
          <w:szCs w:val="24"/>
          <w:lang w:eastAsia="ru-RU"/>
        </w:rPr>
        <w:t xml:space="preserve"> </w:t>
      </w:r>
      <w:r w:rsidRPr="001F0AF8">
        <w:rPr>
          <w:rFonts w:eastAsia="Times New Roman" w:cs="Times New Roman"/>
          <w:szCs w:val="24"/>
          <w:lang w:eastAsia="ru-RU"/>
        </w:rPr>
        <w:t>тыс.</w:t>
      </w:r>
      <w:proofErr w:type="gramEnd"/>
      <w:r w:rsidRPr="001F0AF8">
        <w:rPr>
          <w:rFonts w:eastAsia="Times New Roman" w:cs="Times New Roman"/>
          <w:szCs w:val="24"/>
          <w:lang w:eastAsia="ru-RU"/>
        </w:rPr>
        <w:t xml:space="preserve"> руб. из них:</w:t>
      </w:r>
    </w:p>
    <w:p w14:paraId="68D9E4B2" w14:textId="77777777" w:rsidR="001F0AF8" w:rsidRPr="001F0AF8" w:rsidRDefault="001F0AF8" w:rsidP="001F0AF8">
      <w:pPr>
        <w:spacing w:after="0" w:line="240" w:lineRule="auto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1F0AF8">
        <w:rPr>
          <w:rFonts w:eastAsia="Times New Roman" w:cs="Times New Roman"/>
          <w:szCs w:val="24"/>
          <w:lang w:eastAsia="ru-RU"/>
        </w:rPr>
        <w:t>- собственные доходы 230 477,3 тыс. руб.;</w:t>
      </w:r>
    </w:p>
    <w:p w14:paraId="0A277AA7" w14:textId="77777777" w:rsidR="001F0AF8" w:rsidRPr="001F0AF8" w:rsidRDefault="001F0AF8" w:rsidP="001F0AF8">
      <w:pPr>
        <w:spacing w:after="0" w:line="240" w:lineRule="auto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1F0AF8">
        <w:rPr>
          <w:rFonts w:eastAsia="Times New Roman" w:cs="Times New Roman"/>
          <w:szCs w:val="24"/>
          <w:lang w:eastAsia="ru-RU"/>
        </w:rPr>
        <w:t>- безвозмездные поступления 1 671 067,</w:t>
      </w:r>
      <w:proofErr w:type="gramStart"/>
      <w:r w:rsidRPr="001F0AF8">
        <w:rPr>
          <w:rFonts w:eastAsia="Times New Roman" w:cs="Times New Roman"/>
          <w:szCs w:val="24"/>
          <w:lang w:eastAsia="ru-RU"/>
        </w:rPr>
        <w:t>7  тыс.</w:t>
      </w:r>
      <w:proofErr w:type="gramEnd"/>
      <w:r w:rsidRPr="001F0AF8">
        <w:rPr>
          <w:rFonts w:eastAsia="Times New Roman" w:cs="Times New Roman"/>
          <w:szCs w:val="24"/>
          <w:lang w:eastAsia="ru-RU"/>
        </w:rPr>
        <w:t xml:space="preserve"> руб.</w:t>
      </w:r>
    </w:p>
    <w:p w14:paraId="2799010E" w14:textId="77777777" w:rsidR="001F0AF8" w:rsidRPr="001F0AF8" w:rsidRDefault="001F0AF8" w:rsidP="001F0AF8">
      <w:pPr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1F0AF8">
        <w:rPr>
          <w:rFonts w:eastAsia="Times New Roman" w:cs="Times New Roman"/>
          <w:szCs w:val="24"/>
          <w:lang w:eastAsia="ru-RU"/>
        </w:rPr>
        <w:t>По сравнению с 2023 годом собственные доходы в отчётном периоде увеличились на 25,1%. В сопоставимых условиях рост к 2023 году составило 20,6 % (при расчёте не учитывались: доходы от продажи материальных и нематериальных активов, дополнительный норматив по НДФЛ). В суммарном выражении собственные доходы бюджета МО «</w:t>
      </w:r>
      <w:proofErr w:type="spellStart"/>
      <w:r w:rsidRPr="001F0AF8">
        <w:rPr>
          <w:rFonts w:eastAsia="Times New Roman" w:cs="Times New Roman"/>
          <w:szCs w:val="24"/>
          <w:lang w:eastAsia="ru-RU"/>
        </w:rPr>
        <w:t>Асиновский</w:t>
      </w:r>
      <w:proofErr w:type="spellEnd"/>
      <w:r w:rsidRPr="001F0AF8">
        <w:rPr>
          <w:rFonts w:eastAsia="Times New Roman" w:cs="Times New Roman"/>
          <w:szCs w:val="24"/>
          <w:lang w:eastAsia="ru-RU"/>
        </w:rPr>
        <w:t xml:space="preserve"> район» за 2024 год по сравнению с 2023 годом увеличились на 57 786,2 тыс. руб., в сопоставимых условиях увеличение собственных доходов составило 26 780,</w:t>
      </w:r>
      <w:proofErr w:type="gramStart"/>
      <w:r w:rsidRPr="001F0AF8">
        <w:rPr>
          <w:rFonts w:eastAsia="Times New Roman" w:cs="Times New Roman"/>
          <w:szCs w:val="24"/>
          <w:lang w:eastAsia="ru-RU"/>
        </w:rPr>
        <w:t>1  тыс.</w:t>
      </w:r>
      <w:proofErr w:type="gramEnd"/>
      <w:r w:rsidRPr="001F0AF8">
        <w:rPr>
          <w:rFonts w:eastAsia="Times New Roman" w:cs="Times New Roman"/>
          <w:szCs w:val="24"/>
          <w:lang w:eastAsia="ru-RU"/>
        </w:rPr>
        <w:t xml:space="preserve"> руб.</w:t>
      </w:r>
    </w:p>
    <w:p w14:paraId="33CA4C41" w14:textId="77777777" w:rsidR="001F0AF8" w:rsidRPr="001F0AF8" w:rsidRDefault="001F0AF8" w:rsidP="001F0AF8">
      <w:pPr>
        <w:spacing w:after="0" w:line="240" w:lineRule="auto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1F0AF8">
        <w:rPr>
          <w:rFonts w:eastAsia="Times New Roman" w:cs="Times New Roman"/>
          <w:szCs w:val="24"/>
          <w:lang w:eastAsia="ru-RU"/>
        </w:rPr>
        <w:t>Основное влияние на выполнение плана по налоговым платежам и темпы роста по отношению к предыдущему периоду оказало изменение налогового законодательства и вступление в силу с 1 января 2023 года Федерального закона от 14 июля 2023 г. № 263-ФЗ "</w:t>
      </w:r>
      <w:hyperlink r:id="rId8" w:history="1">
        <w:r w:rsidRPr="001F0AF8">
          <w:rPr>
            <w:rFonts w:eastAsia="Times New Roman" w:cs="Times New Roman"/>
            <w:szCs w:val="24"/>
            <w:lang w:eastAsia="ru-RU"/>
          </w:rPr>
          <w:t>О внесении изменений в части первую и вторую Налогового кодекса Российской Федерации</w:t>
        </w:r>
      </w:hyperlink>
      <w:r w:rsidRPr="001F0AF8">
        <w:rPr>
          <w:rFonts w:eastAsia="Times New Roman" w:cs="Times New Roman"/>
          <w:szCs w:val="24"/>
          <w:lang w:eastAsia="ru-RU"/>
        </w:rPr>
        <w:t>", вводящего институт единого налогового счета (и единого налогового платежа) для всех налогоплательщиков. В результате, по информации УФНС, в истекшем периоде 2023 года с бюджетного счета МО «</w:t>
      </w:r>
      <w:proofErr w:type="spellStart"/>
      <w:r w:rsidRPr="001F0AF8">
        <w:rPr>
          <w:rFonts w:eastAsia="Times New Roman" w:cs="Times New Roman"/>
          <w:szCs w:val="24"/>
          <w:lang w:eastAsia="ru-RU"/>
        </w:rPr>
        <w:t>Асиновский</w:t>
      </w:r>
      <w:proofErr w:type="spellEnd"/>
      <w:r w:rsidRPr="001F0AF8">
        <w:rPr>
          <w:rFonts w:eastAsia="Times New Roman" w:cs="Times New Roman"/>
          <w:szCs w:val="24"/>
          <w:lang w:eastAsia="ru-RU"/>
        </w:rPr>
        <w:t xml:space="preserve"> район» были списаны денежные средства в сумме 14 296,0 тыс. руб. числящейся у налогоплательщиков переплаты по налогам (ранее уплаченные в завышенном размере денежные средства) которая стала источником формирования (положительного) сальдо на едином налоговом счете (далее – ЕНС) налогоплательщиков. В 2024 году поднятия переплаты из бюджета МО «</w:t>
      </w:r>
      <w:proofErr w:type="spellStart"/>
      <w:r w:rsidRPr="001F0AF8">
        <w:rPr>
          <w:rFonts w:eastAsia="Times New Roman" w:cs="Times New Roman"/>
          <w:szCs w:val="24"/>
          <w:lang w:eastAsia="ru-RU"/>
        </w:rPr>
        <w:t>Асиновский</w:t>
      </w:r>
      <w:proofErr w:type="spellEnd"/>
      <w:r w:rsidRPr="001F0AF8">
        <w:rPr>
          <w:rFonts w:eastAsia="Times New Roman" w:cs="Times New Roman"/>
          <w:szCs w:val="24"/>
          <w:lang w:eastAsia="ru-RU"/>
        </w:rPr>
        <w:t xml:space="preserve"> район» на ЕНС налогоплательщиков не было.</w:t>
      </w:r>
    </w:p>
    <w:p w14:paraId="1855A744" w14:textId="77777777" w:rsidR="001F0AF8" w:rsidRPr="001F0AF8" w:rsidRDefault="001F0AF8" w:rsidP="001F0AF8">
      <w:pPr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1F0AF8">
        <w:rPr>
          <w:rFonts w:eastAsia="Times New Roman" w:cs="Times New Roman"/>
          <w:szCs w:val="24"/>
          <w:lang w:eastAsia="ru-RU"/>
        </w:rPr>
        <w:t>Удельный вес собственных доходов в общей сумме средств, поступивших в бюджет муниципального района за 2024 г. составляет 12,7 %, доля безвозмездных поступлений составляет 87,3 %. За 2023г. соответственно 12,1 % и 87,9 %.</w:t>
      </w:r>
    </w:p>
    <w:p w14:paraId="28FE8A16" w14:textId="77777777" w:rsidR="001F0AF8" w:rsidRPr="001F0AF8" w:rsidRDefault="001F0AF8" w:rsidP="001F0AF8">
      <w:pPr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1F0AF8">
        <w:rPr>
          <w:rFonts w:eastAsia="Times New Roman" w:cs="Times New Roman"/>
          <w:szCs w:val="24"/>
          <w:lang w:eastAsia="ru-RU"/>
        </w:rPr>
        <w:t>В структуре собственных доходов бюджета района наибольший удельный вес занимают:</w:t>
      </w:r>
    </w:p>
    <w:p w14:paraId="4804322D" w14:textId="77777777" w:rsidR="001F0AF8" w:rsidRPr="001F0AF8" w:rsidRDefault="001F0AF8" w:rsidP="001F0AF8">
      <w:pPr>
        <w:spacing w:after="0" w:line="240" w:lineRule="auto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1F0AF8">
        <w:rPr>
          <w:rFonts w:eastAsia="Times New Roman" w:cs="Times New Roman"/>
          <w:szCs w:val="24"/>
          <w:lang w:eastAsia="ru-RU"/>
        </w:rPr>
        <w:lastRenderedPageBreak/>
        <w:t>- налог на доходы физических лиц – 70,8 %;</w:t>
      </w:r>
    </w:p>
    <w:p w14:paraId="6405CD6D" w14:textId="77777777" w:rsidR="001F0AF8" w:rsidRPr="001F0AF8" w:rsidRDefault="001F0AF8" w:rsidP="001F0AF8">
      <w:pPr>
        <w:spacing w:after="0" w:line="240" w:lineRule="auto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1F0AF8">
        <w:rPr>
          <w:rFonts w:eastAsia="Times New Roman" w:cs="Times New Roman"/>
          <w:szCs w:val="24"/>
          <w:lang w:eastAsia="ru-RU"/>
        </w:rPr>
        <w:t>- налог, взимаемый в связи с применением упрощенной системы налогообложения – 9,6%;</w:t>
      </w:r>
    </w:p>
    <w:p w14:paraId="4DA6A9B6" w14:textId="77777777" w:rsidR="001F0AF8" w:rsidRPr="001F0AF8" w:rsidRDefault="001F0AF8" w:rsidP="001F0AF8">
      <w:pPr>
        <w:spacing w:after="0" w:line="240" w:lineRule="auto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1F0AF8">
        <w:rPr>
          <w:rFonts w:eastAsia="Times New Roman" w:cs="Times New Roman"/>
          <w:szCs w:val="24"/>
          <w:lang w:eastAsia="ru-RU"/>
        </w:rPr>
        <w:t>- доходы от продажи материальных и нематериальных активов – 4,0 %;</w:t>
      </w:r>
    </w:p>
    <w:p w14:paraId="0DC9802A" w14:textId="77777777" w:rsidR="001F0AF8" w:rsidRPr="001F0AF8" w:rsidRDefault="001F0AF8" w:rsidP="001F0AF8">
      <w:pPr>
        <w:spacing w:after="0" w:line="240" w:lineRule="auto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1F0AF8">
        <w:rPr>
          <w:rFonts w:eastAsia="Times New Roman" w:cs="Times New Roman"/>
          <w:szCs w:val="24"/>
          <w:lang w:eastAsia="ru-RU"/>
        </w:rPr>
        <w:t>- доходы от использования имущества муниципальной собственности – 3,9%;</w:t>
      </w:r>
    </w:p>
    <w:p w14:paraId="064684F5" w14:textId="77777777" w:rsidR="001F0AF8" w:rsidRPr="001F0AF8" w:rsidRDefault="001F0AF8" w:rsidP="001F0AF8">
      <w:pPr>
        <w:spacing w:after="0" w:line="240" w:lineRule="auto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1F0AF8">
        <w:rPr>
          <w:rFonts w:eastAsia="Times New Roman" w:cs="Times New Roman"/>
          <w:szCs w:val="24"/>
          <w:lang w:eastAsia="ru-RU"/>
        </w:rPr>
        <w:t>- государственная пошлина – 3,5 %;</w:t>
      </w:r>
    </w:p>
    <w:p w14:paraId="5A67593C" w14:textId="77777777" w:rsidR="001F0AF8" w:rsidRPr="001F0AF8" w:rsidRDefault="001F0AF8" w:rsidP="001F0AF8">
      <w:pPr>
        <w:spacing w:after="0" w:line="240" w:lineRule="auto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1F0AF8">
        <w:rPr>
          <w:rFonts w:eastAsia="Times New Roman" w:cs="Times New Roman"/>
          <w:szCs w:val="24"/>
          <w:lang w:eastAsia="ru-RU"/>
        </w:rPr>
        <w:t>- налог, взимаемый в связи с применением патентной системы – 2,8 %.</w:t>
      </w:r>
    </w:p>
    <w:p w14:paraId="5A96AB09" w14:textId="5F42961A" w:rsidR="00C317C3" w:rsidRPr="00C317C3" w:rsidRDefault="00C317C3" w:rsidP="00C317C3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C317C3">
        <w:rPr>
          <w:rFonts w:eastAsia="Times New Roman" w:cs="Times New Roman"/>
          <w:szCs w:val="24"/>
          <w:lang w:eastAsia="ru-RU"/>
        </w:rPr>
        <w:t>-</w:t>
      </w:r>
      <w:r w:rsidR="001F0AF8">
        <w:rPr>
          <w:rFonts w:eastAsia="Times New Roman" w:cs="Times New Roman"/>
          <w:szCs w:val="24"/>
          <w:lang w:eastAsia="ru-RU"/>
        </w:rPr>
        <w:t xml:space="preserve"> д</w:t>
      </w:r>
      <w:r w:rsidRPr="00C317C3">
        <w:rPr>
          <w:rFonts w:eastAsia="Times New Roman" w:cs="Times New Roman"/>
          <w:szCs w:val="24"/>
          <w:lang w:eastAsia="ru-RU"/>
        </w:rPr>
        <w:t>оходы от использования имущества м</w:t>
      </w:r>
      <w:r w:rsidR="00C449E9">
        <w:rPr>
          <w:rFonts w:eastAsia="Times New Roman" w:cs="Times New Roman"/>
          <w:szCs w:val="24"/>
          <w:lang w:eastAsia="ru-RU"/>
        </w:rPr>
        <w:t>униципальной собственности – 4,4</w:t>
      </w:r>
      <w:r w:rsidRPr="00C317C3">
        <w:rPr>
          <w:rFonts w:eastAsia="Times New Roman" w:cs="Times New Roman"/>
          <w:szCs w:val="24"/>
          <w:lang w:eastAsia="ru-RU"/>
        </w:rPr>
        <w:t>%.</w:t>
      </w:r>
    </w:p>
    <w:p w14:paraId="31F930A8" w14:textId="2AF59FFD" w:rsidR="00226F44" w:rsidRDefault="001F0AF8" w:rsidP="00C317C3">
      <w:pPr>
        <w:spacing w:after="0" w:line="240" w:lineRule="auto"/>
        <w:ind w:firstLine="709"/>
        <w:jc w:val="both"/>
        <w:rPr>
          <w:rFonts w:eastAsia="Times New Roman" w:cs="Times New Roman"/>
          <w:bCs/>
          <w:szCs w:val="24"/>
          <w:lang w:eastAsia="ru-RU"/>
        </w:rPr>
      </w:pPr>
      <w:r w:rsidRPr="001F0AF8">
        <w:rPr>
          <w:rFonts w:eastAsia="Times New Roman" w:cs="Times New Roman"/>
          <w:bCs/>
          <w:szCs w:val="24"/>
          <w:lang w:eastAsia="ru-RU"/>
        </w:rPr>
        <w:t>По итогам исполнения бюджета МО «</w:t>
      </w:r>
      <w:proofErr w:type="spellStart"/>
      <w:r w:rsidRPr="001F0AF8">
        <w:rPr>
          <w:rFonts w:eastAsia="Times New Roman" w:cs="Times New Roman"/>
          <w:bCs/>
          <w:szCs w:val="24"/>
          <w:lang w:eastAsia="ru-RU"/>
        </w:rPr>
        <w:t>Асиновский</w:t>
      </w:r>
      <w:proofErr w:type="spellEnd"/>
      <w:r w:rsidRPr="001F0AF8">
        <w:rPr>
          <w:rFonts w:eastAsia="Times New Roman" w:cs="Times New Roman"/>
          <w:bCs/>
          <w:szCs w:val="24"/>
          <w:lang w:eastAsia="ru-RU"/>
        </w:rPr>
        <w:t xml:space="preserve"> район» за 2024 год расходы бюджета составили 2 255 557,9 тыс. руб.  </w:t>
      </w:r>
      <w:proofErr w:type="gramStart"/>
      <w:r w:rsidRPr="001F0AF8">
        <w:rPr>
          <w:rFonts w:eastAsia="Times New Roman" w:cs="Times New Roman"/>
          <w:bCs/>
          <w:szCs w:val="24"/>
          <w:lang w:eastAsia="ru-RU"/>
        </w:rPr>
        <w:t>или</w:t>
      </w:r>
      <w:proofErr w:type="gramEnd"/>
      <w:r w:rsidRPr="001F0AF8">
        <w:rPr>
          <w:rFonts w:eastAsia="Times New Roman" w:cs="Times New Roman"/>
          <w:bCs/>
          <w:szCs w:val="24"/>
          <w:lang w:eastAsia="ru-RU"/>
        </w:rPr>
        <w:t xml:space="preserve"> 97,1 % от плана.</w:t>
      </w:r>
    </w:p>
    <w:p w14:paraId="5F65DEF6" w14:textId="77777777" w:rsidR="004313BA" w:rsidRPr="004313BA" w:rsidRDefault="004313BA" w:rsidP="004313BA">
      <w:pPr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4313BA">
        <w:rPr>
          <w:rFonts w:eastAsia="Times New Roman" w:cs="Times New Roman"/>
          <w:szCs w:val="24"/>
          <w:lang w:eastAsia="ru-RU"/>
        </w:rPr>
        <w:t>По результатам исполнения бюджета МО «</w:t>
      </w:r>
      <w:proofErr w:type="spellStart"/>
      <w:r w:rsidRPr="004313BA">
        <w:rPr>
          <w:rFonts w:eastAsia="Times New Roman" w:cs="Times New Roman"/>
          <w:szCs w:val="24"/>
          <w:lang w:eastAsia="ru-RU"/>
        </w:rPr>
        <w:t>Асиновский</w:t>
      </w:r>
      <w:proofErr w:type="spellEnd"/>
      <w:r w:rsidRPr="004313BA">
        <w:rPr>
          <w:rFonts w:eastAsia="Times New Roman" w:cs="Times New Roman"/>
          <w:szCs w:val="24"/>
          <w:lang w:eastAsia="ru-RU"/>
        </w:rPr>
        <w:t xml:space="preserve"> район» сложился профицит в размере – 18 808,5 тыс. руб.</w:t>
      </w:r>
    </w:p>
    <w:p w14:paraId="1C7FDCCC" w14:textId="10636487" w:rsidR="004313BA" w:rsidRPr="004313BA" w:rsidRDefault="004313BA" w:rsidP="002459A2">
      <w:pPr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</w:p>
    <w:p w14:paraId="5AE35CA4" w14:textId="77777777" w:rsidR="004313BA" w:rsidRPr="006807AA" w:rsidRDefault="004313BA" w:rsidP="00C317C3">
      <w:pPr>
        <w:spacing w:after="0" w:line="240" w:lineRule="auto"/>
        <w:ind w:firstLine="709"/>
        <w:jc w:val="both"/>
        <w:rPr>
          <w:rFonts w:cs="Times New Roman"/>
          <w:b/>
          <w:spacing w:val="-4"/>
          <w:szCs w:val="24"/>
          <w:lang w:eastAsia="zh-CN"/>
        </w:rPr>
      </w:pPr>
    </w:p>
    <w:sectPr w:rsidR="004313BA" w:rsidRPr="006807AA" w:rsidSect="00554485">
      <w:footerReference w:type="default" r:id="rId9"/>
      <w:footerReference w:type="firs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3AA394" w14:textId="77777777" w:rsidR="009E1E65" w:rsidRDefault="009E1E65" w:rsidP="00091BC3">
      <w:pPr>
        <w:spacing w:after="0" w:line="240" w:lineRule="auto"/>
      </w:pPr>
      <w:r>
        <w:separator/>
      </w:r>
    </w:p>
  </w:endnote>
  <w:endnote w:type="continuationSeparator" w:id="0">
    <w:p w14:paraId="4C0954D3" w14:textId="77777777" w:rsidR="009E1E65" w:rsidRDefault="009E1E65" w:rsidP="00091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72308011"/>
      <w:docPartObj>
        <w:docPartGallery w:val="Page Numbers (Bottom of Page)"/>
        <w:docPartUnique/>
      </w:docPartObj>
    </w:sdtPr>
    <w:sdtEndPr/>
    <w:sdtContent>
      <w:p w14:paraId="3E21C226" w14:textId="20E3E349" w:rsidR="006B3EA1" w:rsidRDefault="006B3EA1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3E52">
          <w:rPr>
            <w:noProof/>
          </w:rPr>
          <w:t>6</w:t>
        </w:r>
        <w:r>
          <w:fldChar w:fldCharType="end"/>
        </w:r>
      </w:p>
    </w:sdtContent>
  </w:sdt>
  <w:p w14:paraId="3CBB1E7B" w14:textId="77777777" w:rsidR="006B3EA1" w:rsidRDefault="006B3EA1">
    <w:pPr>
      <w:pStyle w:val="af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0460127"/>
      <w:docPartObj>
        <w:docPartGallery w:val="Page Numbers (Bottom of Page)"/>
        <w:docPartUnique/>
      </w:docPartObj>
    </w:sdtPr>
    <w:sdtEndPr/>
    <w:sdtContent>
      <w:p w14:paraId="0F17651A" w14:textId="77777777" w:rsidR="006B3EA1" w:rsidRDefault="006B3EA1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0F8E4FC5" w14:textId="77777777" w:rsidR="006B3EA1" w:rsidRDefault="006B3EA1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66FE6A" w14:textId="77777777" w:rsidR="009E1E65" w:rsidRDefault="009E1E65" w:rsidP="00091BC3">
      <w:pPr>
        <w:spacing w:after="0" w:line="240" w:lineRule="auto"/>
      </w:pPr>
      <w:r>
        <w:separator/>
      </w:r>
    </w:p>
  </w:footnote>
  <w:footnote w:type="continuationSeparator" w:id="0">
    <w:p w14:paraId="0A2F2982" w14:textId="77777777" w:rsidR="009E1E65" w:rsidRDefault="009E1E65" w:rsidP="00091B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235959"/>
    <w:multiLevelType w:val="hybridMultilevel"/>
    <w:tmpl w:val="C2DACBB2"/>
    <w:lvl w:ilvl="0" w:tplc="FE9062A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0400AAA"/>
    <w:multiLevelType w:val="hybridMultilevel"/>
    <w:tmpl w:val="3006AC12"/>
    <w:lvl w:ilvl="0" w:tplc="E618AD3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C0051E5"/>
    <w:multiLevelType w:val="hybridMultilevel"/>
    <w:tmpl w:val="1F1CB92C"/>
    <w:lvl w:ilvl="0" w:tplc="74766F4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D782F11"/>
    <w:multiLevelType w:val="hybridMultilevel"/>
    <w:tmpl w:val="90020998"/>
    <w:lvl w:ilvl="0" w:tplc="C6CE41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4B448B0"/>
    <w:multiLevelType w:val="hybridMultilevel"/>
    <w:tmpl w:val="9D983A24"/>
    <w:lvl w:ilvl="0" w:tplc="C6CE41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4FF55B6"/>
    <w:multiLevelType w:val="hybridMultilevel"/>
    <w:tmpl w:val="D6D0700C"/>
    <w:lvl w:ilvl="0" w:tplc="C6CE410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4B7B6E64"/>
    <w:multiLevelType w:val="hybridMultilevel"/>
    <w:tmpl w:val="A39C1F6E"/>
    <w:lvl w:ilvl="0" w:tplc="74766F4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57F34CA9"/>
    <w:multiLevelType w:val="hybridMultilevel"/>
    <w:tmpl w:val="BAAABCEC"/>
    <w:lvl w:ilvl="0" w:tplc="E618AD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D225BA"/>
    <w:multiLevelType w:val="hybridMultilevel"/>
    <w:tmpl w:val="8F74DC14"/>
    <w:lvl w:ilvl="0" w:tplc="EC6EC3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74135947"/>
    <w:multiLevelType w:val="hybridMultilevel"/>
    <w:tmpl w:val="94B680BA"/>
    <w:lvl w:ilvl="0" w:tplc="74766F4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6"/>
  </w:num>
  <w:num w:numId="5">
    <w:abstractNumId w:val="9"/>
  </w:num>
  <w:num w:numId="6">
    <w:abstractNumId w:val="3"/>
  </w:num>
  <w:num w:numId="7">
    <w:abstractNumId w:val="8"/>
  </w:num>
  <w:num w:numId="8">
    <w:abstractNumId w:val="5"/>
  </w:num>
  <w:num w:numId="9">
    <w:abstractNumId w:val="4"/>
  </w:num>
  <w:num w:numId="10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5E8"/>
    <w:rsid w:val="00001036"/>
    <w:rsid w:val="00010DFA"/>
    <w:rsid w:val="00032A93"/>
    <w:rsid w:val="000716FA"/>
    <w:rsid w:val="00082528"/>
    <w:rsid w:val="000835E0"/>
    <w:rsid w:val="00091BC3"/>
    <w:rsid w:val="000A1C40"/>
    <w:rsid w:val="000B1340"/>
    <w:rsid w:val="000B14EC"/>
    <w:rsid w:val="000B27C9"/>
    <w:rsid w:val="000C1B1E"/>
    <w:rsid w:val="000D4B78"/>
    <w:rsid w:val="000E1271"/>
    <w:rsid w:val="000F4499"/>
    <w:rsid w:val="001113F6"/>
    <w:rsid w:val="00116558"/>
    <w:rsid w:val="001221D4"/>
    <w:rsid w:val="001634F7"/>
    <w:rsid w:val="00174327"/>
    <w:rsid w:val="0017637D"/>
    <w:rsid w:val="00186589"/>
    <w:rsid w:val="00191BBA"/>
    <w:rsid w:val="00195B4D"/>
    <w:rsid w:val="001B6438"/>
    <w:rsid w:val="001B7A47"/>
    <w:rsid w:val="001C1BF3"/>
    <w:rsid w:val="001C3514"/>
    <w:rsid w:val="001C4005"/>
    <w:rsid w:val="001E15DB"/>
    <w:rsid w:val="001E473C"/>
    <w:rsid w:val="001F0AF8"/>
    <w:rsid w:val="002024D2"/>
    <w:rsid w:val="0020350F"/>
    <w:rsid w:val="00215A7D"/>
    <w:rsid w:val="00216D2C"/>
    <w:rsid w:val="00226F44"/>
    <w:rsid w:val="00232529"/>
    <w:rsid w:val="00235A03"/>
    <w:rsid w:val="002364C9"/>
    <w:rsid w:val="00243BD6"/>
    <w:rsid w:val="002459A2"/>
    <w:rsid w:val="00260ED8"/>
    <w:rsid w:val="002717F8"/>
    <w:rsid w:val="0028561D"/>
    <w:rsid w:val="00291DFB"/>
    <w:rsid w:val="002A2FE1"/>
    <w:rsid w:val="002B448C"/>
    <w:rsid w:val="002C1A50"/>
    <w:rsid w:val="00340D11"/>
    <w:rsid w:val="00357F2A"/>
    <w:rsid w:val="003624FF"/>
    <w:rsid w:val="00372B4B"/>
    <w:rsid w:val="00373130"/>
    <w:rsid w:val="003864D0"/>
    <w:rsid w:val="0039557B"/>
    <w:rsid w:val="00397080"/>
    <w:rsid w:val="003A2932"/>
    <w:rsid w:val="003E7D80"/>
    <w:rsid w:val="003F2642"/>
    <w:rsid w:val="003F72A1"/>
    <w:rsid w:val="004031D3"/>
    <w:rsid w:val="00415860"/>
    <w:rsid w:val="004313BA"/>
    <w:rsid w:val="00444B17"/>
    <w:rsid w:val="00452EB3"/>
    <w:rsid w:val="004605E8"/>
    <w:rsid w:val="00474E1A"/>
    <w:rsid w:val="004840C4"/>
    <w:rsid w:val="004848C9"/>
    <w:rsid w:val="004A40A8"/>
    <w:rsid w:val="004C26D4"/>
    <w:rsid w:val="004F6EEF"/>
    <w:rsid w:val="00554485"/>
    <w:rsid w:val="00555D50"/>
    <w:rsid w:val="0056323B"/>
    <w:rsid w:val="005807B6"/>
    <w:rsid w:val="00582D68"/>
    <w:rsid w:val="0059783F"/>
    <w:rsid w:val="005A7E7F"/>
    <w:rsid w:val="005B16EA"/>
    <w:rsid w:val="005C20F5"/>
    <w:rsid w:val="005E63BF"/>
    <w:rsid w:val="0061629F"/>
    <w:rsid w:val="00621020"/>
    <w:rsid w:val="0062346F"/>
    <w:rsid w:val="00632720"/>
    <w:rsid w:val="00657F22"/>
    <w:rsid w:val="006801A6"/>
    <w:rsid w:val="006807AA"/>
    <w:rsid w:val="006823C2"/>
    <w:rsid w:val="006B3EA1"/>
    <w:rsid w:val="006B60C0"/>
    <w:rsid w:val="006D1049"/>
    <w:rsid w:val="006E59C5"/>
    <w:rsid w:val="006E7137"/>
    <w:rsid w:val="006F656B"/>
    <w:rsid w:val="007163AE"/>
    <w:rsid w:val="007211A5"/>
    <w:rsid w:val="00735D43"/>
    <w:rsid w:val="0075098B"/>
    <w:rsid w:val="0076764B"/>
    <w:rsid w:val="0077020C"/>
    <w:rsid w:val="0078019F"/>
    <w:rsid w:val="007B0DDD"/>
    <w:rsid w:val="007B35C7"/>
    <w:rsid w:val="007B50B4"/>
    <w:rsid w:val="007B7E49"/>
    <w:rsid w:val="007C5187"/>
    <w:rsid w:val="007E1AAC"/>
    <w:rsid w:val="007E3BA9"/>
    <w:rsid w:val="007E574A"/>
    <w:rsid w:val="007F25E8"/>
    <w:rsid w:val="00855B3B"/>
    <w:rsid w:val="008806DE"/>
    <w:rsid w:val="008A0861"/>
    <w:rsid w:val="008A306E"/>
    <w:rsid w:val="008E7A55"/>
    <w:rsid w:val="008F5D30"/>
    <w:rsid w:val="008F7315"/>
    <w:rsid w:val="0090755D"/>
    <w:rsid w:val="00913011"/>
    <w:rsid w:val="009131C8"/>
    <w:rsid w:val="00920454"/>
    <w:rsid w:val="0093773A"/>
    <w:rsid w:val="009835A9"/>
    <w:rsid w:val="00984C37"/>
    <w:rsid w:val="009A0F2F"/>
    <w:rsid w:val="009B25D7"/>
    <w:rsid w:val="009D1464"/>
    <w:rsid w:val="009E1E65"/>
    <w:rsid w:val="009F239B"/>
    <w:rsid w:val="00A03E52"/>
    <w:rsid w:val="00A0612F"/>
    <w:rsid w:val="00A33722"/>
    <w:rsid w:val="00A544A6"/>
    <w:rsid w:val="00A720B5"/>
    <w:rsid w:val="00A85D5D"/>
    <w:rsid w:val="00A92C60"/>
    <w:rsid w:val="00AA7A81"/>
    <w:rsid w:val="00AC07F9"/>
    <w:rsid w:val="00AC6FB2"/>
    <w:rsid w:val="00AC7456"/>
    <w:rsid w:val="00AD7D75"/>
    <w:rsid w:val="00AE1A13"/>
    <w:rsid w:val="00B024D0"/>
    <w:rsid w:val="00B16BBB"/>
    <w:rsid w:val="00B175E3"/>
    <w:rsid w:val="00B236A0"/>
    <w:rsid w:val="00B43DC9"/>
    <w:rsid w:val="00B47305"/>
    <w:rsid w:val="00B6373B"/>
    <w:rsid w:val="00B677F1"/>
    <w:rsid w:val="00BA0EF2"/>
    <w:rsid w:val="00BC02B3"/>
    <w:rsid w:val="00BF1AFB"/>
    <w:rsid w:val="00C317C3"/>
    <w:rsid w:val="00C32375"/>
    <w:rsid w:val="00C36B02"/>
    <w:rsid w:val="00C37A25"/>
    <w:rsid w:val="00C40A13"/>
    <w:rsid w:val="00C449E9"/>
    <w:rsid w:val="00C53810"/>
    <w:rsid w:val="00C60C13"/>
    <w:rsid w:val="00C72DB4"/>
    <w:rsid w:val="00C775B6"/>
    <w:rsid w:val="00CB38E2"/>
    <w:rsid w:val="00CB5378"/>
    <w:rsid w:val="00CB5C0A"/>
    <w:rsid w:val="00CD1FA1"/>
    <w:rsid w:val="00CD34A1"/>
    <w:rsid w:val="00CD56C1"/>
    <w:rsid w:val="00CE4A79"/>
    <w:rsid w:val="00CF647F"/>
    <w:rsid w:val="00D01456"/>
    <w:rsid w:val="00D56583"/>
    <w:rsid w:val="00D6029B"/>
    <w:rsid w:val="00D64870"/>
    <w:rsid w:val="00D73DE5"/>
    <w:rsid w:val="00D74A10"/>
    <w:rsid w:val="00D77274"/>
    <w:rsid w:val="00D82519"/>
    <w:rsid w:val="00DA120A"/>
    <w:rsid w:val="00DB06EE"/>
    <w:rsid w:val="00DB15CB"/>
    <w:rsid w:val="00DB3E17"/>
    <w:rsid w:val="00DC2A4F"/>
    <w:rsid w:val="00DC2AED"/>
    <w:rsid w:val="00DC2FFD"/>
    <w:rsid w:val="00DE1B3A"/>
    <w:rsid w:val="00DF0778"/>
    <w:rsid w:val="00E07EC6"/>
    <w:rsid w:val="00E17F91"/>
    <w:rsid w:val="00E51B91"/>
    <w:rsid w:val="00E52D3B"/>
    <w:rsid w:val="00E57C68"/>
    <w:rsid w:val="00E86694"/>
    <w:rsid w:val="00EB317B"/>
    <w:rsid w:val="00EB738A"/>
    <w:rsid w:val="00ED5753"/>
    <w:rsid w:val="00EF75E2"/>
    <w:rsid w:val="00F04E2B"/>
    <w:rsid w:val="00F26579"/>
    <w:rsid w:val="00F35818"/>
    <w:rsid w:val="00F408D6"/>
    <w:rsid w:val="00F47535"/>
    <w:rsid w:val="00F533CA"/>
    <w:rsid w:val="00F72F91"/>
    <w:rsid w:val="00F80598"/>
    <w:rsid w:val="00FB7B5B"/>
    <w:rsid w:val="00FC613E"/>
    <w:rsid w:val="00FD21C2"/>
    <w:rsid w:val="00FE1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DA255"/>
  <w15:docId w15:val="{E18F6959-400C-4BED-89F0-8026EEB14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3E17"/>
    <w:pPr>
      <w:spacing w:after="200" w:line="276" w:lineRule="auto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qFormat/>
    <w:rsid w:val="00091BC3"/>
    <w:pPr>
      <w:keepNext/>
      <w:spacing w:before="240" w:after="60" w:line="240" w:lineRule="auto"/>
      <w:outlineLvl w:val="0"/>
    </w:pPr>
    <w:rPr>
      <w:rFonts w:eastAsia="Times New Roman" w:cs="Times New Roman"/>
      <w:b/>
      <w:bCs/>
      <w:kern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091BC3"/>
    <w:pPr>
      <w:keepNext/>
      <w:spacing w:after="0" w:line="240" w:lineRule="auto"/>
      <w:jc w:val="center"/>
      <w:outlineLvl w:val="1"/>
    </w:pPr>
    <w:rPr>
      <w:rFonts w:eastAsia="Times New Roman" w:cs="Times New Roman"/>
      <w:b/>
      <w:bCs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91BC3"/>
    <w:pPr>
      <w:keepNext/>
      <w:keepLines/>
      <w:spacing w:before="40" w:after="0" w:line="240" w:lineRule="auto"/>
      <w:outlineLvl w:val="2"/>
    </w:pPr>
    <w:rPr>
      <w:rFonts w:eastAsiaTheme="majorEastAsia" w:cstheme="majorBidi"/>
      <w:color w:val="1F3763" w:themeColor="accent1" w:themeShade="7F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E7D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3E7D80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Title"/>
    <w:basedOn w:val="a"/>
    <w:next w:val="a"/>
    <w:link w:val="a5"/>
    <w:uiPriority w:val="10"/>
    <w:qFormat/>
    <w:rsid w:val="003E7D8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5">
    <w:name w:val="Название Знак"/>
    <w:basedOn w:val="a0"/>
    <w:link w:val="a4"/>
    <w:uiPriority w:val="10"/>
    <w:rsid w:val="003E7D80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customStyle="1" w:styleId="ConsPlusNormal">
    <w:name w:val="ConsPlusNormal"/>
    <w:link w:val="ConsPlusNormal0"/>
    <w:rsid w:val="003E7D8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3E7D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091BC3"/>
    <w:rPr>
      <w:rFonts w:ascii="Times New Roman" w:eastAsia="Times New Roman" w:hAnsi="Times New Roman" w:cs="Times New Roman"/>
      <w:b/>
      <w:bCs/>
      <w:kern w:val="32"/>
      <w:sz w:val="24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091BC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91BC3"/>
    <w:rPr>
      <w:rFonts w:ascii="Times New Roman" w:eastAsiaTheme="majorEastAsia" w:hAnsi="Times New Roman" w:cstheme="majorBidi"/>
      <w:color w:val="1F3763" w:themeColor="accent1" w:themeShade="7F"/>
      <w:sz w:val="24"/>
      <w:szCs w:val="24"/>
      <w:lang w:eastAsia="ru-RU"/>
    </w:rPr>
  </w:style>
  <w:style w:type="paragraph" w:styleId="a6">
    <w:name w:val="Balloon Text"/>
    <w:basedOn w:val="a"/>
    <w:link w:val="a7"/>
    <w:semiHidden/>
    <w:rsid w:val="00091BC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semiHidden/>
    <w:rsid w:val="00091BC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ody Text"/>
    <w:basedOn w:val="a"/>
    <w:link w:val="a9"/>
    <w:rsid w:val="00091BC3"/>
    <w:pPr>
      <w:spacing w:after="120" w:line="240" w:lineRule="auto"/>
    </w:pPr>
    <w:rPr>
      <w:rFonts w:eastAsia="Times New Roman" w:cs="Times New Roman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091B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нак Знак Знак1"/>
    <w:basedOn w:val="a"/>
    <w:rsid w:val="00091BC3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Report">
    <w:name w:val="Report"/>
    <w:basedOn w:val="a"/>
    <w:rsid w:val="00091BC3"/>
    <w:pPr>
      <w:spacing w:after="0" w:line="360" w:lineRule="auto"/>
      <w:ind w:firstLine="567"/>
      <w:jc w:val="both"/>
    </w:pPr>
    <w:rPr>
      <w:rFonts w:eastAsia="Times New Roman" w:cs="Times New Roman"/>
      <w:szCs w:val="20"/>
      <w:lang w:eastAsia="ru-RU"/>
    </w:rPr>
  </w:style>
  <w:style w:type="paragraph" w:styleId="31">
    <w:name w:val="Body Text Indent 3"/>
    <w:basedOn w:val="a"/>
    <w:link w:val="32"/>
    <w:rsid w:val="00091BC3"/>
    <w:pPr>
      <w:spacing w:after="120" w:line="240" w:lineRule="auto"/>
      <w:ind w:left="283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091BC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Normal (Web)"/>
    <w:basedOn w:val="a"/>
    <w:uiPriority w:val="99"/>
    <w:unhideWhenUsed/>
    <w:rsid w:val="00091BC3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styleId="ab">
    <w:name w:val="List Paragraph"/>
    <w:aliases w:val="ПАРАГРАФ,Варианты ответов,Маркер,Второй абзац списка,List Paragraph1"/>
    <w:basedOn w:val="a"/>
    <w:link w:val="ac"/>
    <w:uiPriority w:val="34"/>
    <w:qFormat/>
    <w:rsid w:val="00091BC3"/>
    <w:pPr>
      <w:spacing w:after="0" w:line="240" w:lineRule="auto"/>
      <w:ind w:left="720"/>
      <w:contextualSpacing/>
    </w:pPr>
    <w:rPr>
      <w:rFonts w:eastAsia="Times New Roman" w:cs="Times New Roman"/>
      <w:szCs w:val="24"/>
      <w:lang w:eastAsia="ru-RU"/>
    </w:rPr>
  </w:style>
  <w:style w:type="paragraph" w:customStyle="1" w:styleId="ConsPlusNonformat">
    <w:name w:val="ConsPlusNonformat"/>
    <w:uiPriority w:val="99"/>
    <w:rsid w:val="00091BC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91B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Body Text Indent"/>
    <w:basedOn w:val="a"/>
    <w:link w:val="ae"/>
    <w:rsid w:val="00091BC3"/>
    <w:pPr>
      <w:spacing w:after="120" w:line="240" w:lineRule="auto"/>
      <w:ind w:left="283"/>
      <w:jc w:val="both"/>
    </w:pPr>
    <w:rPr>
      <w:rFonts w:eastAsia="Times New Roman" w:cs="Times New Roman"/>
      <w:szCs w:val="24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091B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091BC3"/>
    <w:pPr>
      <w:spacing w:after="120" w:line="480" w:lineRule="auto"/>
    </w:pPr>
    <w:rPr>
      <w:rFonts w:eastAsia="Times New Roman" w:cs="Times New Roman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091B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091BC3"/>
    <w:pPr>
      <w:spacing w:after="120" w:line="480" w:lineRule="auto"/>
      <w:ind w:left="283"/>
    </w:pPr>
    <w:rPr>
      <w:rFonts w:eastAsia="Times New Roman" w:cs="Times New Roman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91B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Без интервала1"/>
    <w:qFormat/>
    <w:rsid w:val="00091BC3"/>
    <w:pPr>
      <w:spacing w:after="0" w:line="240" w:lineRule="auto"/>
    </w:pPr>
    <w:rPr>
      <w:rFonts w:ascii="Calibri" w:eastAsia="Times New Roman" w:hAnsi="Calibri" w:cs="Times New Roman"/>
    </w:rPr>
  </w:style>
  <w:style w:type="character" w:styleId="af">
    <w:name w:val="Hyperlink"/>
    <w:basedOn w:val="a0"/>
    <w:uiPriority w:val="99"/>
    <w:rsid w:val="00091BC3"/>
    <w:rPr>
      <w:color w:val="0000FF"/>
      <w:u w:val="single"/>
    </w:rPr>
  </w:style>
  <w:style w:type="character" w:customStyle="1" w:styleId="apple-converted-space">
    <w:name w:val="apple-converted-space"/>
    <w:rsid w:val="00091BC3"/>
  </w:style>
  <w:style w:type="paragraph" w:styleId="af0">
    <w:name w:val="header"/>
    <w:basedOn w:val="a"/>
    <w:link w:val="af1"/>
    <w:uiPriority w:val="99"/>
    <w:rsid w:val="00091BC3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Cs w:val="24"/>
      <w:lang w:eastAsia="ru-RU"/>
    </w:rPr>
  </w:style>
  <w:style w:type="character" w:customStyle="1" w:styleId="af1">
    <w:name w:val="Верхний колонтитул Знак"/>
    <w:basedOn w:val="a0"/>
    <w:link w:val="af0"/>
    <w:uiPriority w:val="99"/>
    <w:rsid w:val="00091B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rsid w:val="00091BC3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Cs w:val="24"/>
      <w:lang w:eastAsia="ru-RU"/>
    </w:rPr>
  </w:style>
  <w:style w:type="character" w:customStyle="1" w:styleId="af3">
    <w:name w:val="Нижний колонтитул Знак"/>
    <w:basedOn w:val="a0"/>
    <w:link w:val="af2"/>
    <w:uiPriority w:val="99"/>
    <w:rsid w:val="00091BC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+ Полужирный"/>
    <w:rsid w:val="00091BC3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ac">
    <w:name w:val="Абзац списка Знак"/>
    <w:aliases w:val="ПАРАГРАФ Знак,Варианты ответов Знак,Маркер Знак,Второй абзац списка Знак,List Paragraph1 Знак"/>
    <w:link w:val="ab"/>
    <w:uiPriority w:val="34"/>
    <w:locked/>
    <w:rsid w:val="00091B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TOC Heading"/>
    <w:basedOn w:val="1"/>
    <w:next w:val="a"/>
    <w:uiPriority w:val="39"/>
    <w:unhideWhenUsed/>
    <w:qFormat/>
    <w:rsid w:val="00091BC3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</w:rPr>
  </w:style>
  <w:style w:type="paragraph" w:styleId="13">
    <w:name w:val="toc 1"/>
    <w:basedOn w:val="a"/>
    <w:next w:val="a"/>
    <w:autoRedefine/>
    <w:uiPriority w:val="39"/>
    <w:unhideWhenUsed/>
    <w:rsid w:val="00091BC3"/>
    <w:pPr>
      <w:tabs>
        <w:tab w:val="right" w:leader="dot" w:pos="9344"/>
      </w:tabs>
      <w:spacing w:after="100" w:line="240" w:lineRule="auto"/>
    </w:pPr>
    <w:rPr>
      <w:rFonts w:eastAsia="Times New Roman" w:cs="Times New Roman"/>
      <w:b/>
      <w:noProof/>
      <w:szCs w:val="24"/>
      <w:lang w:eastAsia="ru-RU"/>
    </w:rPr>
  </w:style>
  <w:style w:type="paragraph" w:styleId="af6">
    <w:name w:val="caption"/>
    <w:basedOn w:val="a"/>
    <w:next w:val="a"/>
    <w:uiPriority w:val="35"/>
    <w:unhideWhenUsed/>
    <w:qFormat/>
    <w:rsid w:val="00091BC3"/>
    <w:pPr>
      <w:spacing w:line="240" w:lineRule="auto"/>
    </w:pPr>
    <w:rPr>
      <w:rFonts w:eastAsia="Times New Roman" w:cs="Times New Roman"/>
      <w:i/>
      <w:iCs/>
      <w:color w:val="44546A" w:themeColor="text2"/>
      <w:sz w:val="18"/>
      <w:szCs w:val="18"/>
      <w:lang w:eastAsia="ru-RU"/>
    </w:rPr>
  </w:style>
  <w:style w:type="paragraph" w:styleId="25">
    <w:name w:val="toc 2"/>
    <w:basedOn w:val="a"/>
    <w:next w:val="a"/>
    <w:autoRedefine/>
    <w:uiPriority w:val="39"/>
    <w:unhideWhenUsed/>
    <w:rsid w:val="00091BC3"/>
    <w:pPr>
      <w:tabs>
        <w:tab w:val="right" w:leader="dot" w:pos="9344"/>
      </w:tabs>
      <w:spacing w:after="100" w:line="240" w:lineRule="auto"/>
    </w:pPr>
    <w:rPr>
      <w:rFonts w:eastAsia="Times New Roman" w:cs="Times New Roman"/>
      <w:b/>
      <w:noProof/>
      <w:szCs w:val="24"/>
      <w:lang w:eastAsia="ru-RU"/>
    </w:rPr>
  </w:style>
  <w:style w:type="paragraph" w:styleId="af7">
    <w:name w:val="Subtitle"/>
    <w:basedOn w:val="a"/>
    <w:next w:val="a"/>
    <w:link w:val="af8"/>
    <w:uiPriority w:val="11"/>
    <w:qFormat/>
    <w:rsid w:val="00091BC3"/>
    <w:pPr>
      <w:numPr>
        <w:ilvl w:val="1"/>
      </w:numPr>
      <w:spacing w:after="160" w:line="240" w:lineRule="auto"/>
    </w:pPr>
    <w:rPr>
      <w:rFonts w:eastAsiaTheme="minorEastAsia"/>
      <w:spacing w:val="15"/>
      <w:lang w:eastAsia="ru-RU"/>
    </w:rPr>
  </w:style>
  <w:style w:type="character" w:customStyle="1" w:styleId="af8">
    <w:name w:val="Подзаголовок Знак"/>
    <w:basedOn w:val="a0"/>
    <w:link w:val="af7"/>
    <w:uiPriority w:val="11"/>
    <w:rsid w:val="00091BC3"/>
    <w:rPr>
      <w:rFonts w:ascii="Times New Roman" w:eastAsiaTheme="minorEastAsia" w:hAnsi="Times New Roman"/>
      <w:spacing w:val="15"/>
      <w:sz w:val="24"/>
      <w:lang w:eastAsia="ru-RU"/>
    </w:rPr>
  </w:style>
  <w:style w:type="paragraph" w:styleId="af9">
    <w:name w:val="Plain Text"/>
    <w:basedOn w:val="a"/>
    <w:link w:val="afa"/>
    <w:rsid w:val="00091BC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a">
    <w:name w:val="Текст Знак"/>
    <w:basedOn w:val="a0"/>
    <w:link w:val="af9"/>
    <w:rsid w:val="00091BC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msonormalmrcssattrmrcssattr">
    <w:name w:val="msonormal_mr_css_attr_mr_css_attr"/>
    <w:basedOn w:val="a"/>
    <w:rsid w:val="00091BC3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styleId="afb">
    <w:name w:val="No Spacing"/>
    <w:uiPriority w:val="1"/>
    <w:qFormat/>
    <w:rsid w:val="00091BC3"/>
    <w:pPr>
      <w:spacing w:after="0" w:line="240" w:lineRule="auto"/>
    </w:pPr>
  </w:style>
  <w:style w:type="character" w:styleId="afc">
    <w:name w:val="Emphasis"/>
    <w:uiPriority w:val="20"/>
    <w:qFormat/>
    <w:rsid w:val="00091BC3"/>
    <w:rPr>
      <w:i/>
      <w:iCs/>
    </w:rPr>
  </w:style>
  <w:style w:type="character" w:styleId="afd">
    <w:name w:val="Strong"/>
    <w:basedOn w:val="a0"/>
    <w:uiPriority w:val="22"/>
    <w:qFormat/>
    <w:rsid w:val="00091BC3"/>
    <w:rPr>
      <w:b/>
      <w:bCs/>
    </w:rPr>
  </w:style>
  <w:style w:type="paragraph" w:styleId="afe">
    <w:name w:val="footnote text"/>
    <w:basedOn w:val="a"/>
    <w:link w:val="aff"/>
    <w:uiPriority w:val="99"/>
    <w:semiHidden/>
    <w:unhideWhenUsed/>
    <w:rsid w:val="00091BC3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ff">
    <w:name w:val="Текст сноски Знак"/>
    <w:basedOn w:val="a0"/>
    <w:link w:val="afe"/>
    <w:uiPriority w:val="99"/>
    <w:semiHidden/>
    <w:rsid w:val="00091BC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0">
    <w:name w:val="footnote reference"/>
    <w:basedOn w:val="a0"/>
    <w:uiPriority w:val="99"/>
    <w:semiHidden/>
    <w:unhideWhenUsed/>
    <w:rsid w:val="00091BC3"/>
    <w:rPr>
      <w:vertAlign w:val="superscript"/>
    </w:rPr>
  </w:style>
  <w:style w:type="paragraph" w:customStyle="1" w:styleId="14">
    <w:name w:val="Абзац списка1"/>
    <w:basedOn w:val="a"/>
    <w:rsid w:val="006B60C0"/>
    <w:pPr>
      <w:ind w:left="720"/>
    </w:pPr>
    <w:rPr>
      <w:rFonts w:ascii="Calibri" w:eastAsia="Times New Roman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18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404993543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A1E653-8705-4B04-8100-F69B51D3A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7</Pages>
  <Words>2646</Words>
  <Characters>15086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Седякина Анна Александровна</dc:creator>
  <cp:lastModifiedBy>Шинкевич Ирина Владимировна</cp:lastModifiedBy>
  <cp:revision>144</cp:revision>
  <cp:lastPrinted>2025-04-15T07:33:00Z</cp:lastPrinted>
  <dcterms:created xsi:type="dcterms:W3CDTF">2023-04-07T03:25:00Z</dcterms:created>
  <dcterms:modified xsi:type="dcterms:W3CDTF">2025-04-28T06:20:00Z</dcterms:modified>
</cp:coreProperties>
</file>